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E9" w:rsidRDefault="00C771E9">
      <w:pPr>
        <w:rPr>
          <w:rFonts w:ascii="宋体" w:eastAsia="宋体" w:hAnsi="宋体" w:cs="宋体"/>
          <w:kern w:val="0"/>
          <w:sz w:val="28"/>
          <w:szCs w:val="28"/>
        </w:rPr>
      </w:pPr>
    </w:p>
    <w:p w:rsidR="00C771E9" w:rsidRDefault="00C771E9">
      <w:pPr>
        <w:pStyle w:val="a7"/>
        <w:rPr>
          <w:rFonts w:hAnsi="宋体" w:cs="宋体"/>
        </w:rPr>
      </w:pPr>
    </w:p>
    <w:p w:rsidR="00C771E9" w:rsidRDefault="00C771E9">
      <w:pPr>
        <w:pStyle w:val="a7"/>
        <w:rPr>
          <w:rFonts w:hAnsi="宋体" w:cs="宋体"/>
        </w:rPr>
      </w:pPr>
    </w:p>
    <w:p w:rsidR="00C771E9" w:rsidRDefault="007111BE">
      <w:pPr>
        <w:autoSpaceDE w:val="0"/>
        <w:autoSpaceDN w:val="0"/>
        <w:adjustRightInd w:val="0"/>
        <w:spacing w:line="1000" w:lineRule="exact"/>
        <w:jc w:val="center"/>
        <w:rPr>
          <w:rFonts w:ascii="华文新魏" w:eastAsia="华文新魏" w:hAnsi="Arial Narrow"/>
          <w:b/>
          <w:bCs/>
          <w:sz w:val="100"/>
          <w:szCs w:val="100"/>
          <w:lang w:val="zh-CN"/>
        </w:rPr>
      </w:pPr>
      <w:r>
        <w:rPr>
          <w:rFonts w:ascii="华文新魏" w:eastAsia="华文新魏" w:hint="eastAsia"/>
          <w:b/>
          <w:bCs/>
          <w:sz w:val="100"/>
          <w:szCs w:val="100"/>
          <w:lang w:val="zh-CN"/>
        </w:rPr>
        <w:t>竞争性谈判</w:t>
      </w:r>
      <w:r>
        <w:rPr>
          <w:rFonts w:ascii="华文新魏" w:eastAsia="华文新魏" w:hAnsi="Arial Narrow" w:hint="eastAsia"/>
          <w:b/>
          <w:bCs/>
          <w:sz w:val="100"/>
          <w:szCs w:val="100"/>
          <w:lang w:val="zh-CN"/>
        </w:rPr>
        <w:t>文件</w:t>
      </w:r>
    </w:p>
    <w:p w:rsidR="00C771E9" w:rsidRDefault="00C771E9">
      <w:pPr>
        <w:pStyle w:val="a7"/>
        <w:rPr>
          <w:rFonts w:hAnsi="宋体" w:cs="宋体"/>
        </w:rPr>
      </w:pPr>
    </w:p>
    <w:p w:rsidR="00C771E9" w:rsidRDefault="00C771E9">
      <w:pPr>
        <w:rPr>
          <w:rFonts w:ascii="宋体" w:eastAsia="宋体" w:hAnsi="宋体" w:cs="宋体"/>
        </w:rPr>
      </w:pPr>
    </w:p>
    <w:p w:rsidR="00C771E9" w:rsidRDefault="00C771E9">
      <w:pPr>
        <w:pStyle w:val="a0"/>
        <w:rPr>
          <w:rFonts w:ascii="宋体" w:eastAsia="宋体" w:hAnsi="宋体" w:cs="宋体"/>
        </w:rPr>
      </w:pPr>
    </w:p>
    <w:p w:rsidR="00C771E9" w:rsidRDefault="00C771E9"/>
    <w:p w:rsidR="00C771E9" w:rsidRDefault="00C771E9">
      <w:pPr>
        <w:pStyle w:val="a7"/>
        <w:rPr>
          <w:rFonts w:hAnsi="宋体" w:cs="宋体"/>
        </w:rPr>
      </w:pPr>
    </w:p>
    <w:p w:rsidR="00C771E9" w:rsidRDefault="00C771E9">
      <w:pPr>
        <w:pStyle w:val="a7"/>
        <w:rPr>
          <w:rFonts w:hAnsi="宋体" w:cs="宋体"/>
        </w:rPr>
      </w:pPr>
    </w:p>
    <w:p w:rsidR="00C771E9" w:rsidRDefault="007111BE" w:rsidP="00AF3497">
      <w:pPr>
        <w:spacing w:line="500" w:lineRule="exact"/>
        <w:ind w:left="1557" w:hangingChars="500" w:hanging="1557"/>
        <w:jc w:val="left"/>
        <w:rPr>
          <w:rFonts w:ascii="宋体" w:eastAsia="宋体" w:hAnsi="宋体" w:cs="宋体"/>
          <w:spacing w:val="-6"/>
          <w:w w:val="90"/>
          <w:sz w:val="36"/>
          <w:szCs w:val="36"/>
        </w:rPr>
      </w:pPr>
      <w:r>
        <w:rPr>
          <w:rFonts w:ascii="宋体" w:eastAsia="宋体" w:hAnsi="宋体" w:cs="宋体" w:hint="eastAsia"/>
          <w:spacing w:val="-6"/>
          <w:w w:val="90"/>
          <w:sz w:val="36"/>
          <w:szCs w:val="36"/>
        </w:rPr>
        <w:t>项目名称：启东市自来水厂有限公司关于确定</w:t>
      </w:r>
      <w:r>
        <w:rPr>
          <w:rFonts w:ascii="宋体" w:eastAsia="宋体" w:hAnsi="宋体" w:cs="宋体" w:hint="eastAsia"/>
          <w:spacing w:val="-6"/>
          <w:w w:val="90"/>
          <w:sz w:val="36"/>
          <w:szCs w:val="36"/>
        </w:rPr>
        <w:t>2024</w:t>
      </w:r>
      <w:r>
        <w:rPr>
          <w:rFonts w:ascii="宋体" w:eastAsia="宋体" w:hAnsi="宋体" w:cs="宋体" w:hint="eastAsia"/>
          <w:spacing w:val="-6"/>
          <w:w w:val="90"/>
          <w:sz w:val="36"/>
          <w:szCs w:val="36"/>
        </w:rPr>
        <w:t>年度探漏队伍项目</w:t>
      </w:r>
      <w:r>
        <w:rPr>
          <w:rFonts w:ascii="宋体" w:eastAsia="宋体" w:hAnsi="宋体" w:cs="宋体" w:hint="eastAsia"/>
          <w:spacing w:val="-6"/>
          <w:w w:val="90"/>
          <w:sz w:val="36"/>
          <w:szCs w:val="36"/>
        </w:rPr>
        <w:t>（</w:t>
      </w:r>
      <w:r>
        <w:rPr>
          <w:rFonts w:ascii="宋体" w:eastAsia="宋体" w:hAnsi="宋体" w:cs="宋体" w:hint="eastAsia"/>
          <w:spacing w:val="-6"/>
          <w:w w:val="90"/>
          <w:sz w:val="36"/>
          <w:szCs w:val="36"/>
        </w:rPr>
        <w:t>二次</w:t>
      </w:r>
      <w:r>
        <w:rPr>
          <w:rFonts w:ascii="宋体" w:eastAsia="宋体" w:hAnsi="宋体" w:cs="宋体" w:hint="eastAsia"/>
          <w:spacing w:val="-6"/>
          <w:w w:val="90"/>
          <w:sz w:val="36"/>
          <w:szCs w:val="36"/>
        </w:rPr>
        <w:t>）</w:t>
      </w:r>
    </w:p>
    <w:p w:rsidR="00C771E9" w:rsidRDefault="00C771E9">
      <w:pPr>
        <w:pStyle w:val="a7"/>
        <w:rPr>
          <w:rFonts w:hAnsi="宋体" w:cs="宋体"/>
        </w:rPr>
      </w:pPr>
    </w:p>
    <w:p w:rsidR="00C771E9" w:rsidRDefault="00C771E9">
      <w:pPr>
        <w:rPr>
          <w:rFonts w:ascii="宋体" w:eastAsia="宋体" w:hAnsi="宋体" w:cs="宋体"/>
        </w:rPr>
      </w:pPr>
    </w:p>
    <w:p w:rsidR="00C771E9" w:rsidRDefault="00C771E9">
      <w:pPr>
        <w:pStyle w:val="a7"/>
        <w:rPr>
          <w:rFonts w:hAnsi="宋体" w:cs="宋体"/>
        </w:rPr>
      </w:pPr>
    </w:p>
    <w:p w:rsidR="00C771E9" w:rsidRDefault="00C771E9">
      <w:pPr>
        <w:rPr>
          <w:rFonts w:ascii="宋体" w:eastAsia="宋体" w:hAnsi="宋体" w:cs="宋体"/>
        </w:rPr>
      </w:pPr>
    </w:p>
    <w:p w:rsidR="00C771E9" w:rsidRDefault="00C771E9">
      <w:pPr>
        <w:pStyle w:val="a7"/>
        <w:rPr>
          <w:rFonts w:hAnsi="宋体" w:cs="宋体"/>
        </w:rPr>
      </w:pPr>
    </w:p>
    <w:p w:rsidR="00C771E9" w:rsidRDefault="00C771E9">
      <w:pPr>
        <w:rPr>
          <w:rFonts w:ascii="宋体" w:eastAsia="宋体" w:hAnsi="宋体" w:cs="宋体"/>
        </w:rPr>
      </w:pPr>
    </w:p>
    <w:p w:rsidR="00C771E9" w:rsidRDefault="00C771E9">
      <w:pPr>
        <w:pStyle w:val="a7"/>
        <w:rPr>
          <w:rFonts w:hAnsi="宋体" w:cs="宋体"/>
        </w:rPr>
      </w:pPr>
    </w:p>
    <w:p w:rsidR="00C771E9" w:rsidRDefault="00C771E9">
      <w:pPr>
        <w:rPr>
          <w:rFonts w:ascii="宋体" w:eastAsia="宋体" w:hAnsi="宋体" w:cs="宋体"/>
        </w:rPr>
      </w:pPr>
    </w:p>
    <w:p w:rsidR="00C771E9" w:rsidRDefault="00C771E9">
      <w:pPr>
        <w:pStyle w:val="a7"/>
        <w:rPr>
          <w:rFonts w:hAnsi="宋体" w:cs="宋体"/>
        </w:rPr>
      </w:pPr>
    </w:p>
    <w:p w:rsidR="00C771E9" w:rsidRDefault="00C771E9">
      <w:pPr>
        <w:rPr>
          <w:rFonts w:ascii="宋体" w:eastAsia="宋体" w:hAnsi="宋体" w:cs="宋体"/>
        </w:rPr>
      </w:pPr>
    </w:p>
    <w:p w:rsidR="00C771E9" w:rsidRDefault="00C771E9">
      <w:pPr>
        <w:pStyle w:val="a7"/>
        <w:rPr>
          <w:rFonts w:hAnsi="宋体" w:cs="宋体"/>
        </w:rPr>
      </w:pPr>
    </w:p>
    <w:p w:rsidR="00C771E9" w:rsidRDefault="00C771E9">
      <w:pPr>
        <w:rPr>
          <w:rFonts w:ascii="宋体" w:eastAsia="宋体" w:hAnsi="宋体" w:cs="宋体"/>
        </w:rPr>
      </w:pPr>
    </w:p>
    <w:p w:rsidR="00C771E9" w:rsidRDefault="00C771E9">
      <w:pPr>
        <w:rPr>
          <w:rFonts w:ascii="宋体" w:eastAsia="宋体" w:hAnsi="宋体" w:cs="宋体"/>
        </w:rPr>
      </w:pPr>
    </w:p>
    <w:p w:rsidR="00C771E9" w:rsidRDefault="00C771E9">
      <w:pPr>
        <w:rPr>
          <w:rFonts w:ascii="宋体" w:eastAsia="宋体" w:hAnsi="宋体" w:cs="宋体"/>
        </w:rPr>
      </w:pPr>
    </w:p>
    <w:p w:rsidR="00C771E9" w:rsidRDefault="00C771E9">
      <w:pPr>
        <w:pStyle w:val="a7"/>
        <w:rPr>
          <w:rFonts w:hAnsi="宋体" w:cs="宋体"/>
        </w:rPr>
      </w:pPr>
    </w:p>
    <w:p w:rsidR="00C771E9" w:rsidRDefault="00C771E9">
      <w:pPr>
        <w:rPr>
          <w:rFonts w:ascii="宋体" w:eastAsia="宋体" w:hAnsi="宋体" w:cs="宋体"/>
        </w:rPr>
      </w:pPr>
    </w:p>
    <w:p w:rsidR="00C771E9" w:rsidRDefault="007111BE">
      <w:pPr>
        <w:jc w:val="center"/>
        <w:rPr>
          <w:rFonts w:ascii="宋体" w:eastAsia="宋体" w:hAnsi="宋体" w:cs="宋体"/>
          <w:b/>
          <w:sz w:val="36"/>
          <w:szCs w:val="36"/>
        </w:rPr>
      </w:pPr>
      <w:r>
        <w:rPr>
          <w:rFonts w:ascii="宋体" w:eastAsia="宋体" w:hAnsi="宋体" w:cs="宋体" w:hint="eastAsia"/>
          <w:b/>
          <w:sz w:val="36"/>
          <w:szCs w:val="36"/>
        </w:rPr>
        <w:t>启东市自来水厂有限公司</w:t>
      </w:r>
    </w:p>
    <w:p w:rsidR="00C771E9" w:rsidRDefault="007111BE">
      <w:pPr>
        <w:jc w:val="center"/>
        <w:rPr>
          <w:rFonts w:ascii="宋体" w:eastAsia="宋体" w:hAnsi="宋体" w:cs="宋体"/>
          <w:b/>
          <w:sz w:val="36"/>
          <w:szCs w:val="36"/>
        </w:rPr>
      </w:pPr>
      <w:r>
        <w:rPr>
          <w:rFonts w:ascii="宋体" w:eastAsia="宋体" w:hAnsi="宋体" w:cs="宋体" w:hint="eastAsia"/>
          <w:b/>
          <w:sz w:val="36"/>
          <w:szCs w:val="36"/>
        </w:rPr>
        <w:t>二○二四年四月</w:t>
      </w:r>
      <w:r>
        <w:rPr>
          <w:rFonts w:ascii="宋体" w:eastAsia="宋体" w:hAnsi="宋体" w:cs="宋体" w:hint="eastAsia"/>
          <w:b/>
          <w:sz w:val="36"/>
          <w:szCs w:val="36"/>
        </w:rPr>
        <w:t>十五</w:t>
      </w:r>
      <w:r>
        <w:rPr>
          <w:rFonts w:ascii="宋体" w:eastAsia="宋体" w:hAnsi="宋体" w:cs="宋体" w:hint="eastAsia"/>
          <w:b/>
          <w:sz w:val="36"/>
          <w:szCs w:val="36"/>
        </w:rPr>
        <w:t>日</w:t>
      </w:r>
    </w:p>
    <w:p w:rsidR="00C771E9" w:rsidRDefault="00C771E9">
      <w:pPr>
        <w:rPr>
          <w:rFonts w:ascii="宋体" w:eastAsia="宋体" w:hAnsi="宋体" w:cs="宋体"/>
        </w:rPr>
      </w:pPr>
    </w:p>
    <w:p w:rsidR="00C771E9" w:rsidRDefault="00C771E9" w:rsidP="00AF3497">
      <w:pPr>
        <w:adjustRightInd w:val="0"/>
        <w:snapToGrid w:val="0"/>
        <w:spacing w:afterLines="50" w:line="360" w:lineRule="auto"/>
        <w:ind w:leftChars="-75" w:left="-158"/>
        <w:rPr>
          <w:rFonts w:ascii="宋体" w:eastAsia="宋体" w:hAnsi="宋体" w:cs="宋体"/>
          <w:b/>
          <w:snapToGrid w:val="0"/>
          <w:sz w:val="24"/>
          <w:szCs w:val="28"/>
        </w:rPr>
      </w:pPr>
    </w:p>
    <w:p w:rsidR="00C771E9" w:rsidRDefault="00C771E9" w:rsidP="00AF3497">
      <w:pPr>
        <w:adjustRightInd w:val="0"/>
        <w:snapToGrid w:val="0"/>
        <w:spacing w:afterLines="50" w:line="360" w:lineRule="auto"/>
        <w:ind w:leftChars="-75" w:left="-158"/>
        <w:rPr>
          <w:rFonts w:ascii="宋体" w:eastAsia="宋体" w:hAnsi="宋体" w:cs="宋体"/>
          <w:b/>
          <w:snapToGrid w:val="0"/>
          <w:sz w:val="24"/>
          <w:szCs w:val="28"/>
        </w:rPr>
      </w:pPr>
    </w:p>
    <w:p w:rsidR="00C771E9" w:rsidRDefault="00C771E9" w:rsidP="00AF3497">
      <w:pPr>
        <w:adjustRightInd w:val="0"/>
        <w:snapToGrid w:val="0"/>
        <w:spacing w:afterLines="50" w:line="360" w:lineRule="auto"/>
        <w:ind w:leftChars="-75" w:left="-158"/>
        <w:rPr>
          <w:rFonts w:ascii="宋体" w:eastAsia="宋体" w:hAnsi="宋体" w:cs="宋体"/>
          <w:b/>
          <w:snapToGrid w:val="0"/>
          <w:sz w:val="24"/>
          <w:szCs w:val="28"/>
        </w:rPr>
      </w:pPr>
    </w:p>
    <w:p w:rsidR="00C771E9" w:rsidRDefault="00C771E9">
      <w:pPr>
        <w:widowControl/>
        <w:spacing w:line="500" w:lineRule="exact"/>
        <w:jc w:val="center"/>
        <w:rPr>
          <w:rFonts w:ascii="宋体" w:eastAsia="宋体" w:hAnsi="宋体" w:cs="宋体"/>
          <w:b/>
          <w:bCs/>
          <w:kern w:val="0"/>
          <w:sz w:val="44"/>
          <w:szCs w:val="44"/>
        </w:rPr>
      </w:pPr>
    </w:p>
    <w:p w:rsidR="00C771E9" w:rsidRDefault="00C771E9">
      <w:pPr>
        <w:pStyle w:val="a0"/>
      </w:pPr>
    </w:p>
    <w:p w:rsidR="00C771E9" w:rsidRDefault="007111BE">
      <w:pPr>
        <w:widowControl/>
        <w:spacing w:line="500" w:lineRule="exact"/>
        <w:ind w:firstLine="560"/>
        <w:jc w:val="center"/>
        <w:rPr>
          <w:rFonts w:ascii="宋体" w:eastAsia="宋体" w:hAnsi="宋体" w:cs="宋体"/>
          <w:b/>
          <w:bCs/>
          <w:kern w:val="0"/>
          <w:sz w:val="44"/>
          <w:szCs w:val="44"/>
        </w:rPr>
      </w:pPr>
      <w:r>
        <w:rPr>
          <w:rFonts w:ascii="宋体" w:eastAsia="宋体" w:hAnsi="宋体" w:cs="宋体" w:hint="eastAsia"/>
          <w:b/>
          <w:bCs/>
          <w:kern w:val="0"/>
          <w:sz w:val="44"/>
          <w:szCs w:val="44"/>
        </w:rPr>
        <w:t>目</w:t>
      </w:r>
      <w:r>
        <w:rPr>
          <w:rFonts w:ascii="宋体" w:eastAsia="宋体" w:hAnsi="宋体" w:cs="宋体" w:hint="eastAsia"/>
          <w:b/>
          <w:bCs/>
          <w:kern w:val="0"/>
          <w:sz w:val="44"/>
          <w:szCs w:val="44"/>
        </w:rPr>
        <w:t xml:space="preserve">   </w:t>
      </w:r>
      <w:r>
        <w:rPr>
          <w:rFonts w:ascii="宋体" w:eastAsia="宋体" w:hAnsi="宋体" w:cs="宋体" w:hint="eastAsia"/>
          <w:b/>
          <w:bCs/>
          <w:kern w:val="0"/>
          <w:sz w:val="44"/>
          <w:szCs w:val="44"/>
        </w:rPr>
        <w:t>录</w:t>
      </w:r>
    </w:p>
    <w:p w:rsidR="00C771E9" w:rsidRDefault="00C771E9">
      <w:pPr>
        <w:pStyle w:val="a7"/>
        <w:rPr>
          <w:rFonts w:hAnsi="宋体" w:cs="宋体"/>
        </w:rPr>
      </w:pPr>
    </w:p>
    <w:p w:rsidR="00C771E9" w:rsidRDefault="00C771E9">
      <w:pPr>
        <w:rPr>
          <w:rFonts w:ascii="宋体" w:eastAsia="宋体" w:hAnsi="宋体" w:cs="宋体"/>
        </w:rPr>
      </w:pPr>
    </w:p>
    <w:p w:rsidR="00C771E9" w:rsidRDefault="00C771E9">
      <w:pPr>
        <w:rPr>
          <w:rFonts w:ascii="宋体" w:eastAsia="宋体" w:hAnsi="宋体" w:cs="宋体"/>
        </w:rPr>
      </w:pPr>
    </w:p>
    <w:p w:rsidR="00C771E9" w:rsidRDefault="007111BE">
      <w:pPr>
        <w:widowControl/>
        <w:snapToGrid w:val="0"/>
        <w:spacing w:line="480" w:lineRule="auto"/>
        <w:ind w:firstLineChars="250" w:firstLine="700"/>
        <w:jc w:val="left"/>
        <w:rPr>
          <w:rFonts w:ascii="宋体" w:eastAsia="宋体" w:hAnsi="宋体" w:cs="宋体"/>
          <w:bCs/>
          <w:kern w:val="0"/>
          <w:sz w:val="28"/>
          <w:szCs w:val="28"/>
        </w:rPr>
      </w:pPr>
      <w:r>
        <w:rPr>
          <w:rFonts w:ascii="宋体" w:eastAsia="宋体" w:hAnsi="宋体" w:cs="宋体" w:hint="eastAsia"/>
          <w:bCs/>
          <w:kern w:val="0"/>
          <w:sz w:val="28"/>
          <w:szCs w:val="28"/>
        </w:rPr>
        <w:t>第一部分</w:t>
      </w:r>
      <w:r>
        <w:rPr>
          <w:rFonts w:ascii="宋体" w:eastAsia="宋体" w:hAnsi="宋体" w:cs="宋体" w:hint="eastAsia"/>
          <w:bCs/>
          <w:kern w:val="0"/>
          <w:sz w:val="28"/>
          <w:szCs w:val="28"/>
        </w:rPr>
        <w:t xml:space="preserve">  </w:t>
      </w:r>
      <w:r>
        <w:rPr>
          <w:rFonts w:ascii="宋体" w:eastAsia="宋体" w:hAnsi="宋体" w:cs="宋体" w:hint="eastAsia"/>
          <w:bCs/>
          <w:kern w:val="0"/>
          <w:sz w:val="28"/>
          <w:szCs w:val="28"/>
        </w:rPr>
        <w:t>竞争性谈判公告</w:t>
      </w:r>
    </w:p>
    <w:p w:rsidR="00C771E9" w:rsidRDefault="007111BE">
      <w:pPr>
        <w:widowControl/>
        <w:snapToGrid w:val="0"/>
        <w:spacing w:line="480" w:lineRule="auto"/>
        <w:ind w:firstLineChars="250" w:firstLine="700"/>
        <w:jc w:val="left"/>
        <w:rPr>
          <w:rFonts w:ascii="宋体" w:eastAsia="宋体" w:hAnsi="宋体" w:cs="宋体"/>
          <w:bCs/>
          <w:kern w:val="0"/>
          <w:sz w:val="28"/>
          <w:szCs w:val="28"/>
        </w:rPr>
      </w:pPr>
      <w:r>
        <w:rPr>
          <w:rFonts w:ascii="宋体" w:eastAsia="宋体" w:hAnsi="宋体" w:cs="宋体" w:hint="eastAsia"/>
          <w:bCs/>
          <w:kern w:val="0"/>
          <w:sz w:val="28"/>
          <w:szCs w:val="28"/>
        </w:rPr>
        <w:t>第二部分</w:t>
      </w:r>
      <w:r>
        <w:rPr>
          <w:rFonts w:ascii="宋体" w:eastAsia="宋体" w:hAnsi="宋体" w:cs="宋体" w:hint="eastAsia"/>
          <w:bCs/>
          <w:kern w:val="0"/>
          <w:sz w:val="28"/>
          <w:szCs w:val="28"/>
        </w:rPr>
        <w:t xml:space="preserve">  </w:t>
      </w:r>
      <w:r>
        <w:rPr>
          <w:rFonts w:ascii="宋体" w:eastAsia="宋体" w:hAnsi="宋体" w:cs="宋体" w:hint="eastAsia"/>
          <w:bCs/>
          <w:kern w:val="0"/>
          <w:sz w:val="28"/>
          <w:szCs w:val="28"/>
        </w:rPr>
        <w:t>谈判须知</w:t>
      </w:r>
    </w:p>
    <w:p w:rsidR="00C771E9" w:rsidRDefault="007111BE">
      <w:pPr>
        <w:widowControl/>
        <w:snapToGrid w:val="0"/>
        <w:spacing w:line="480" w:lineRule="auto"/>
        <w:ind w:firstLineChars="250" w:firstLine="700"/>
        <w:jc w:val="left"/>
        <w:rPr>
          <w:rFonts w:ascii="宋体" w:eastAsia="宋体" w:hAnsi="宋体" w:cs="宋体"/>
          <w:bCs/>
          <w:kern w:val="0"/>
          <w:sz w:val="28"/>
          <w:szCs w:val="28"/>
        </w:rPr>
      </w:pPr>
      <w:r>
        <w:rPr>
          <w:rFonts w:ascii="宋体" w:eastAsia="宋体" w:hAnsi="宋体" w:cs="宋体" w:hint="eastAsia"/>
          <w:bCs/>
          <w:kern w:val="0"/>
          <w:sz w:val="28"/>
          <w:szCs w:val="28"/>
        </w:rPr>
        <w:t>第三部分</w:t>
      </w:r>
      <w:r>
        <w:rPr>
          <w:rFonts w:ascii="宋体" w:eastAsia="宋体" w:hAnsi="宋体" w:cs="宋体" w:hint="eastAsia"/>
          <w:bCs/>
          <w:kern w:val="0"/>
          <w:sz w:val="28"/>
          <w:szCs w:val="28"/>
        </w:rPr>
        <w:t xml:space="preserve">  </w:t>
      </w:r>
      <w:r>
        <w:rPr>
          <w:rFonts w:ascii="宋体" w:eastAsia="宋体" w:hAnsi="宋体" w:cs="宋体" w:hint="eastAsia"/>
          <w:bCs/>
          <w:kern w:val="0"/>
          <w:sz w:val="28"/>
          <w:szCs w:val="28"/>
        </w:rPr>
        <w:t>项目需求</w:t>
      </w:r>
    </w:p>
    <w:p w:rsidR="00C771E9" w:rsidRDefault="007111BE">
      <w:pPr>
        <w:widowControl/>
        <w:snapToGrid w:val="0"/>
        <w:spacing w:line="480" w:lineRule="auto"/>
        <w:ind w:firstLineChars="250" w:firstLine="700"/>
        <w:jc w:val="left"/>
        <w:rPr>
          <w:rFonts w:ascii="宋体" w:eastAsia="宋体" w:hAnsi="宋体" w:cs="宋体"/>
          <w:bCs/>
          <w:kern w:val="0"/>
          <w:sz w:val="28"/>
          <w:szCs w:val="28"/>
        </w:rPr>
      </w:pPr>
      <w:r>
        <w:rPr>
          <w:rFonts w:ascii="宋体" w:eastAsia="宋体" w:hAnsi="宋体" w:cs="宋体" w:hint="eastAsia"/>
          <w:bCs/>
          <w:kern w:val="0"/>
          <w:sz w:val="28"/>
          <w:szCs w:val="28"/>
        </w:rPr>
        <w:t>第四部分</w:t>
      </w:r>
      <w:r>
        <w:rPr>
          <w:rFonts w:ascii="宋体" w:eastAsia="宋体" w:hAnsi="宋体" w:cs="宋体" w:hint="eastAsia"/>
          <w:bCs/>
          <w:kern w:val="0"/>
          <w:sz w:val="28"/>
          <w:szCs w:val="28"/>
        </w:rPr>
        <w:t xml:space="preserve">  </w:t>
      </w:r>
      <w:r>
        <w:rPr>
          <w:rFonts w:ascii="宋体" w:eastAsia="宋体" w:hAnsi="宋体" w:cs="宋体" w:hint="eastAsia"/>
          <w:bCs/>
          <w:kern w:val="0"/>
          <w:sz w:val="28"/>
          <w:szCs w:val="28"/>
        </w:rPr>
        <w:t>评审方法和评审标准</w:t>
      </w:r>
    </w:p>
    <w:p w:rsidR="00C771E9" w:rsidRDefault="007111BE">
      <w:pPr>
        <w:widowControl/>
        <w:snapToGrid w:val="0"/>
        <w:spacing w:line="480" w:lineRule="auto"/>
        <w:ind w:firstLineChars="250" w:firstLine="700"/>
        <w:jc w:val="left"/>
        <w:rPr>
          <w:rFonts w:ascii="宋体" w:eastAsia="宋体" w:hAnsi="宋体" w:cs="宋体"/>
          <w:bCs/>
          <w:kern w:val="0"/>
          <w:sz w:val="28"/>
          <w:szCs w:val="28"/>
        </w:rPr>
      </w:pPr>
      <w:r>
        <w:rPr>
          <w:rFonts w:ascii="宋体" w:eastAsia="宋体" w:hAnsi="宋体" w:cs="宋体" w:hint="eastAsia"/>
          <w:bCs/>
          <w:kern w:val="0"/>
          <w:sz w:val="28"/>
          <w:szCs w:val="28"/>
        </w:rPr>
        <w:t>第五部分</w:t>
      </w:r>
      <w:r>
        <w:rPr>
          <w:rFonts w:ascii="宋体" w:eastAsia="宋体" w:hAnsi="宋体" w:cs="宋体" w:hint="eastAsia"/>
          <w:bCs/>
          <w:kern w:val="0"/>
          <w:sz w:val="28"/>
          <w:szCs w:val="28"/>
        </w:rPr>
        <w:t xml:space="preserve">  </w:t>
      </w:r>
      <w:r>
        <w:rPr>
          <w:rFonts w:ascii="宋体" w:eastAsia="宋体" w:hAnsi="宋体" w:cs="宋体" w:hint="eastAsia"/>
          <w:bCs/>
          <w:kern w:val="0"/>
          <w:sz w:val="28"/>
          <w:szCs w:val="28"/>
        </w:rPr>
        <w:t>响应文件组成</w:t>
      </w:r>
    </w:p>
    <w:p w:rsidR="00C771E9" w:rsidRDefault="007111BE">
      <w:pPr>
        <w:widowControl/>
        <w:jc w:val="left"/>
        <w:rPr>
          <w:rFonts w:ascii="宋体" w:eastAsia="宋体" w:hAnsi="宋体" w:cs="宋体"/>
          <w:b/>
          <w:kern w:val="0"/>
          <w:sz w:val="28"/>
          <w:szCs w:val="28"/>
        </w:rPr>
      </w:pPr>
      <w:r>
        <w:rPr>
          <w:rFonts w:ascii="宋体" w:eastAsia="宋体" w:hAnsi="宋体" w:cs="宋体" w:hint="eastAsia"/>
          <w:b/>
          <w:kern w:val="0"/>
          <w:sz w:val="28"/>
          <w:szCs w:val="28"/>
        </w:rPr>
        <w:br w:type="page"/>
      </w:r>
    </w:p>
    <w:p w:rsidR="00C771E9" w:rsidRDefault="007111BE">
      <w:pPr>
        <w:widowControl/>
        <w:spacing w:line="500" w:lineRule="exact"/>
        <w:jc w:val="center"/>
        <w:rPr>
          <w:rFonts w:ascii="宋体" w:eastAsia="宋体" w:hAnsi="宋体" w:cs="宋体"/>
          <w:b/>
          <w:kern w:val="0"/>
          <w:sz w:val="28"/>
          <w:szCs w:val="28"/>
        </w:rPr>
      </w:pPr>
      <w:r>
        <w:rPr>
          <w:rFonts w:ascii="宋体" w:eastAsia="宋体" w:hAnsi="宋体" w:cs="宋体" w:hint="eastAsia"/>
          <w:b/>
          <w:kern w:val="0"/>
          <w:sz w:val="28"/>
          <w:szCs w:val="28"/>
        </w:rPr>
        <w:lastRenderedPageBreak/>
        <w:t>第一部分</w:t>
      </w:r>
      <w:r>
        <w:rPr>
          <w:rFonts w:ascii="宋体" w:eastAsia="宋体" w:hAnsi="宋体" w:cs="宋体" w:hint="eastAsia"/>
          <w:b/>
          <w:kern w:val="0"/>
          <w:sz w:val="28"/>
          <w:szCs w:val="28"/>
        </w:rPr>
        <w:t xml:space="preserve">  </w:t>
      </w:r>
      <w:r>
        <w:rPr>
          <w:rFonts w:ascii="宋体" w:eastAsia="宋体" w:hAnsi="宋体" w:cs="宋体" w:hint="eastAsia"/>
          <w:b/>
          <w:kern w:val="0"/>
          <w:sz w:val="28"/>
          <w:szCs w:val="28"/>
        </w:rPr>
        <w:t>竞争性谈判公告</w:t>
      </w:r>
    </w:p>
    <w:p w:rsidR="00C771E9" w:rsidRDefault="007111BE">
      <w:pPr>
        <w:snapToGrid w:val="0"/>
        <w:spacing w:line="460" w:lineRule="exact"/>
        <w:ind w:firstLineChars="200" w:firstLine="560"/>
        <w:rPr>
          <w:rFonts w:ascii="宋体" w:eastAsia="宋体" w:hAnsi="宋体" w:cs="宋体"/>
          <w:sz w:val="28"/>
          <w:szCs w:val="28"/>
        </w:rPr>
      </w:pPr>
      <w:r>
        <w:rPr>
          <w:rFonts w:ascii="宋体" w:eastAsia="宋体" w:hAnsi="宋体" w:cs="宋体" w:hint="eastAsia"/>
          <w:sz w:val="28"/>
          <w:szCs w:val="28"/>
        </w:rPr>
        <w:t>启东市自来水厂有限公司就启东市自来水厂有限公司关于确定</w:t>
      </w:r>
      <w:r>
        <w:rPr>
          <w:rFonts w:ascii="宋体" w:eastAsia="宋体" w:hAnsi="宋体" w:cs="宋体" w:hint="eastAsia"/>
          <w:sz w:val="28"/>
          <w:szCs w:val="28"/>
        </w:rPr>
        <w:t>2024</w:t>
      </w:r>
      <w:r>
        <w:rPr>
          <w:rFonts w:ascii="宋体" w:eastAsia="宋体" w:hAnsi="宋体" w:cs="宋体" w:hint="eastAsia"/>
          <w:sz w:val="28"/>
          <w:szCs w:val="28"/>
        </w:rPr>
        <w:t>年度探漏队伍项目</w:t>
      </w:r>
      <w:r>
        <w:rPr>
          <w:rFonts w:ascii="宋体" w:eastAsia="宋体" w:hAnsi="宋体" w:cs="宋体" w:hint="eastAsia"/>
          <w:sz w:val="28"/>
          <w:szCs w:val="28"/>
        </w:rPr>
        <w:t>（</w:t>
      </w:r>
      <w:r>
        <w:rPr>
          <w:rFonts w:ascii="宋体" w:eastAsia="宋体" w:hAnsi="宋体" w:cs="宋体" w:hint="eastAsia"/>
          <w:sz w:val="28"/>
          <w:szCs w:val="28"/>
        </w:rPr>
        <w:t>二次</w:t>
      </w:r>
      <w:r>
        <w:rPr>
          <w:rFonts w:ascii="宋体" w:eastAsia="宋体" w:hAnsi="宋体" w:cs="宋体" w:hint="eastAsia"/>
          <w:sz w:val="28"/>
          <w:szCs w:val="28"/>
        </w:rPr>
        <w:t>）</w:t>
      </w:r>
      <w:r>
        <w:rPr>
          <w:rFonts w:ascii="宋体" w:eastAsia="宋体" w:hAnsi="宋体" w:cs="宋体" w:hint="eastAsia"/>
          <w:sz w:val="28"/>
          <w:szCs w:val="28"/>
        </w:rPr>
        <w:t>进行竞争性谈判采购，欢迎符合条件的供应商参加谈判。</w:t>
      </w:r>
    </w:p>
    <w:p w:rsidR="00C771E9" w:rsidRDefault="007111BE">
      <w:pPr>
        <w:snapToGrid w:val="0"/>
        <w:spacing w:line="460" w:lineRule="exact"/>
        <w:ind w:left="1405" w:hangingChars="500" w:hanging="1405"/>
        <w:rPr>
          <w:rFonts w:ascii="宋体" w:eastAsia="宋体" w:hAnsi="宋体" w:cs="宋体"/>
          <w:b/>
          <w:bCs/>
          <w:sz w:val="28"/>
          <w:szCs w:val="28"/>
          <w:shd w:val="clear" w:color="auto" w:fill="FFFFFF"/>
        </w:rPr>
      </w:pPr>
      <w:r>
        <w:rPr>
          <w:rFonts w:ascii="宋体" w:eastAsia="宋体" w:hAnsi="宋体" w:cs="宋体" w:hint="eastAsia"/>
          <w:b/>
          <w:bCs/>
          <w:sz w:val="28"/>
          <w:szCs w:val="28"/>
          <w:shd w:val="clear" w:color="auto" w:fill="FFFFFF"/>
        </w:rPr>
        <w:t>一、项目基本情况</w:t>
      </w:r>
    </w:p>
    <w:p w:rsidR="00C771E9" w:rsidRDefault="007111BE">
      <w:pPr>
        <w:snapToGrid w:val="0"/>
        <w:spacing w:line="460" w:lineRule="exact"/>
        <w:ind w:firstLineChars="200" w:firstLine="560"/>
        <w:rPr>
          <w:rFonts w:ascii="宋体" w:eastAsia="宋体" w:hAnsi="宋体" w:cs="宋体"/>
          <w:sz w:val="28"/>
          <w:szCs w:val="28"/>
        </w:rPr>
      </w:pPr>
      <w:r>
        <w:rPr>
          <w:rFonts w:ascii="宋体" w:eastAsia="宋体" w:hAnsi="宋体" w:cs="宋体" w:hint="eastAsia"/>
          <w:sz w:val="28"/>
          <w:szCs w:val="28"/>
        </w:rPr>
        <w:t>项目名称：启东市自来水厂有限公司关于确定</w:t>
      </w:r>
      <w:r>
        <w:rPr>
          <w:rFonts w:ascii="宋体" w:eastAsia="宋体" w:hAnsi="宋体" w:cs="宋体" w:hint="eastAsia"/>
          <w:sz w:val="28"/>
          <w:szCs w:val="28"/>
        </w:rPr>
        <w:t>2024</w:t>
      </w:r>
      <w:r>
        <w:rPr>
          <w:rFonts w:ascii="宋体" w:eastAsia="宋体" w:hAnsi="宋体" w:cs="宋体" w:hint="eastAsia"/>
          <w:sz w:val="28"/>
          <w:szCs w:val="28"/>
        </w:rPr>
        <w:t>年度探漏队伍项目</w:t>
      </w:r>
      <w:r>
        <w:rPr>
          <w:rFonts w:ascii="宋体" w:eastAsia="宋体" w:hAnsi="宋体" w:cs="宋体" w:hint="eastAsia"/>
          <w:sz w:val="28"/>
          <w:szCs w:val="28"/>
        </w:rPr>
        <w:t>（</w:t>
      </w:r>
      <w:r>
        <w:rPr>
          <w:rFonts w:ascii="宋体" w:eastAsia="宋体" w:hAnsi="宋体" w:cs="宋体" w:hint="eastAsia"/>
          <w:sz w:val="28"/>
          <w:szCs w:val="28"/>
        </w:rPr>
        <w:t>二次</w:t>
      </w:r>
      <w:r>
        <w:rPr>
          <w:rFonts w:ascii="宋体" w:eastAsia="宋体" w:hAnsi="宋体" w:cs="宋体" w:hint="eastAsia"/>
          <w:sz w:val="28"/>
          <w:szCs w:val="28"/>
        </w:rPr>
        <w:t>）</w:t>
      </w:r>
    </w:p>
    <w:p w:rsidR="00C771E9" w:rsidRDefault="007111BE">
      <w:pPr>
        <w:snapToGrid w:val="0"/>
        <w:spacing w:line="460" w:lineRule="exact"/>
        <w:ind w:leftChars="266" w:left="1399" w:hangingChars="300" w:hanging="84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项目类型：服务</w:t>
      </w:r>
    </w:p>
    <w:p w:rsidR="00C771E9" w:rsidRDefault="007111BE">
      <w:pPr>
        <w:snapToGrid w:val="0"/>
        <w:spacing w:line="460" w:lineRule="exact"/>
        <w:ind w:firstLineChars="200" w:firstLine="56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预算金额：</w:t>
      </w:r>
      <w:r>
        <w:rPr>
          <w:rFonts w:ascii="宋体" w:eastAsia="宋体" w:hAnsi="宋体" w:cs="宋体" w:hint="eastAsia"/>
          <w:bCs/>
          <w:sz w:val="28"/>
          <w:szCs w:val="28"/>
          <w:shd w:val="clear" w:color="auto" w:fill="FFFFFF"/>
        </w:rPr>
        <w:t>20</w:t>
      </w:r>
      <w:r>
        <w:rPr>
          <w:rFonts w:ascii="宋体" w:eastAsia="宋体" w:hAnsi="宋体" w:cs="宋体" w:hint="eastAsia"/>
          <w:bCs/>
          <w:sz w:val="28"/>
          <w:szCs w:val="28"/>
          <w:shd w:val="clear" w:color="auto" w:fill="FFFFFF"/>
        </w:rPr>
        <w:t>万元</w:t>
      </w:r>
    </w:p>
    <w:p w:rsidR="00C771E9" w:rsidRDefault="007111BE">
      <w:pPr>
        <w:snapToGrid w:val="0"/>
        <w:spacing w:line="460" w:lineRule="exact"/>
        <w:ind w:firstLineChars="200" w:firstLine="56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最高限价：每小时漏量</w:t>
      </w:r>
      <w:r>
        <w:rPr>
          <w:rFonts w:ascii="宋体" w:eastAsia="宋体" w:hAnsi="宋体" w:cs="宋体" w:hint="eastAsia"/>
          <w:bCs/>
          <w:sz w:val="28"/>
          <w:szCs w:val="28"/>
          <w:shd w:val="clear" w:color="auto" w:fill="FFFFFF"/>
        </w:rPr>
        <w:t>0.1</w:t>
      </w:r>
      <w:r>
        <w:rPr>
          <w:rFonts w:ascii="宋体" w:eastAsia="宋体" w:hAnsi="宋体" w:cs="宋体" w:hint="eastAsia"/>
          <w:bCs/>
          <w:sz w:val="28"/>
          <w:szCs w:val="28"/>
          <w:shd w:val="clear" w:color="auto" w:fill="FFFFFF"/>
        </w:rPr>
        <w:t>元</w:t>
      </w:r>
      <w:r>
        <w:rPr>
          <w:rFonts w:ascii="宋体" w:eastAsia="宋体" w:hAnsi="宋体" w:cs="宋体" w:hint="eastAsia"/>
          <w:bCs/>
          <w:sz w:val="28"/>
          <w:szCs w:val="28"/>
          <w:shd w:val="clear" w:color="auto" w:fill="FFFFFF"/>
        </w:rPr>
        <w:t>/</w:t>
      </w:r>
      <w:r>
        <w:rPr>
          <w:rFonts w:ascii="宋体" w:eastAsia="宋体" w:hAnsi="宋体" w:cs="宋体" w:hint="eastAsia"/>
          <w:bCs/>
          <w:sz w:val="28"/>
          <w:szCs w:val="28"/>
          <w:shd w:val="clear" w:color="auto" w:fill="FFFFFF"/>
        </w:rPr>
        <w:t>吨·小时，高于最高限价的为无效报价。</w:t>
      </w:r>
    </w:p>
    <w:p w:rsidR="00C771E9" w:rsidRDefault="007111BE">
      <w:pPr>
        <w:snapToGrid w:val="0"/>
        <w:spacing w:line="460" w:lineRule="exact"/>
        <w:ind w:firstLineChars="200" w:firstLine="562"/>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报价方式：探漏按每小时漏量</w:t>
      </w:r>
      <w:r>
        <w:rPr>
          <w:rFonts w:ascii="宋体" w:eastAsia="宋体" w:hAnsi="宋体" w:cs="宋体" w:hint="eastAsia"/>
          <w:b/>
          <w:sz w:val="28"/>
          <w:szCs w:val="28"/>
          <w:u w:val="single"/>
          <w:shd w:val="clear" w:color="auto" w:fill="FFFFFF"/>
        </w:rPr>
        <w:t>  </w:t>
      </w:r>
      <w:r>
        <w:rPr>
          <w:rFonts w:ascii="宋体" w:eastAsia="宋体" w:hAnsi="宋体" w:cs="宋体" w:hint="eastAsia"/>
          <w:b/>
          <w:sz w:val="28"/>
          <w:szCs w:val="28"/>
          <w:shd w:val="clear" w:color="auto" w:fill="FFFFFF"/>
        </w:rPr>
        <w:t>元</w:t>
      </w:r>
      <w:r>
        <w:rPr>
          <w:rFonts w:ascii="宋体" w:eastAsia="宋体" w:hAnsi="宋体" w:cs="宋体" w:hint="eastAsia"/>
          <w:b/>
          <w:sz w:val="28"/>
          <w:szCs w:val="28"/>
          <w:shd w:val="clear" w:color="auto" w:fill="FFFFFF"/>
        </w:rPr>
        <w:t>/</w:t>
      </w:r>
      <w:r>
        <w:rPr>
          <w:rFonts w:ascii="宋体" w:eastAsia="宋体" w:hAnsi="宋体" w:cs="宋体" w:hint="eastAsia"/>
          <w:b/>
          <w:sz w:val="28"/>
          <w:szCs w:val="28"/>
          <w:shd w:val="clear" w:color="auto" w:fill="FFFFFF"/>
        </w:rPr>
        <w:t>吨·小时（建议精确到小数点后面三位）进行报价。</w:t>
      </w:r>
    </w:p>
    <w:p w:rsidR="00C771E9" w:rsidRDefault="007111BE">
      <w:pPr>
        <w:snapToGrid w:val="0"/>
        <w:spacing w:line="460" w:lineRule="exact"/>
        <w:ind w:leftChars="266" w:left="1399" w:hangingChars="300" w:hanging="84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采购需求：详见谈判文件。</w:t>
      </w:r>
    </w:p>
    <w:p w:rsidR="00C771E9" w:rsidRDefault="007111BE">
      <w:pPr>
        <w:snapToGrid w:val="0"/>
        <w:spacing w:line="460" w:lineRule="exact"/>
        <w:ind w:leftChars="266" w:left="1399" w:hangingChars="300" w:hanging="84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合同履行期限：详见谈判文件第三部分。</w:t>
      </w:r>
    </w:p>
    <w:p w:rsidR="00C771E9" w:rsidRDefault="007111BE">
      <w:pPr>
        <w:snapToGrid w:val="0"/>
        <w:spacing w:line="460" w:lineRule="exact"/>
        <w:ind w:leftChars="266" w:left="1399" w:hangingChars="300" w:hanging="84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本项目是否接受联合体投标：否。</w:t>
      </w:r>
    </w:p>
    <w:p w:rsidR="00C771E9" w:rsidRDefault="007111BE">
      <w:pPr>
        <w:snapToGrid w:val="0"/>
        <w:spacing w:line="460" w:lineRule="exact"/>
        <w:ind w:left="1405" w:hangingChars="500" w:hanging="1405"/>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二、供应商的资格要求</w:t>
      </w:r>
    </w:p>
    <w:p w:rsidR="00C771E9" w:rsidRDefault="007111BE">
      <w:pPr>
        <w:snapToGrid w:val="0"/>
        <w:spacing w:line="460" w:lineRule="exact"/>
        <w:ind w:firstLineChars="199" w:firstLine="557"/>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1</w:t>
      </w:r>
      <w:r>
        <w:rPr>
          <w:rFonts w:ascii="宋体" w:eastAsia="宋体" w:hAnsi="宋体" w:cs="宋体" w:hint="eastAsia"/>
          <w:bCs/>
          <w:sz w:val="28"/>
          <w:szCs w:val="28"/>
          <w:shd w:val="clear" w:color="auto" w:fill="FFFFFF"/>
        </w:rPr>
        <w:t>、符合《中华人民共和国政府采购法》第二十二条规定；</w:t>
      </w:r>
    </w:p>
    <w:p w:rsidR="00C771E9" w:rsidRDefault="007111BE">
      <w:pPr>
        <w:snapToGrid w:val="0"/>
        <w:spacing w:line="460" w:lineRule="exact"/>
        <w:ind w:firstLineChars="199" w:firstLine="557"/>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2</w:t>
      </w:r>
      <w:r>
        <w:rPr>
          <w:rFonts w:ascii="宋体" w:eastAsia="宋体" w:hAnsi="宋体" w:cs="宋体" w:hint="eastAsia"/>
          <w:bCs/>
          <w:sz w:val="28"/>
          <w:szCs w:val="28"/>
          <w:shd w:val="clear" w:color="auto" w:fill="FFFFFF"/>
        </w:rPr>
        <w:t>、未被“信用中国”网站列入失信被执行人、重大税收违法案件当事人名单、政府采购严重失信行为记录名单。</w:t>
      </w:r>
    </w:p>
    <w:p w:rsidR="00C771E9" w:rsidRDefault="007111BE">
      <w:pPr>
        <w:snapToGrid w:val="0"/>
        <w:spacing w:line="460" w:lineRule="exact"/>
        <w:ind w:firstLineChars="199" w:firstLine="557"/>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3</w:t>
      </w:r>
      <w:r>
        <w:rPr>
          <w:rFonts w:ascii="宋体" w:eastAsia="宋体" w:hAnsi="宋体" w:cs="宋体" w:hint="eastAsia"/>
          <w:bCs/>
          <w:sz w:val="28"/>
          <w:szCs w:val="28"/>
          <w:shd w:val="clear" w:color="auto" w:fill="FFFFFF"/>
        </w:rPr>
        <w:t>、投标供应商具有有效的营业执照。</w:t>
      </w:r>
    </w:p>
    <w:p w:rsidR="00C771E9" w:rsidRDefault="007111BE">
      <w:pPr>
        <w:snapToGrid w:val="0"/>
        <w:spacing w:line="460" w:lineRule="exact"/>
        <w:ind w:firstLineChars="199" w:firstLine="557"/>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4</w:t>
      </w:r>
      <w:r>
        <w:rPr>
          <w:rFonts w:ascii="宋体" w:eastAsia="宋体" w:hAnsi="宋体" w:cs="宋体" w:hint="eastAsia"/>
          <w:bCs/>
          <w:sz w:val="28"/>
          <w:szCs w:val="28"/>
          <w:shd w:val="clear" w:color="auto" w:fill="FFFFFF"/>
        </w:rPr>
        <w:t>、投标供应商自</w:t>
      </w:r>
      <w:r>
        <w:rPr>
          <w:rFonts w:ascii="宋体" w:eastAsia="宋体" w:hAnsi="宋体" w:cs="宋体" w:hint="eastAsia"/>
          <w:bCs/>
          <w:sz w:val="28"/>
          <w:szCs w:val="28"/>
          <w:shd w:val="clear" w:color="auto" w:fill="FFFFFF"/>
        </w:rPr>
        <w:t>2021</w:t>
      </w:r>
      <w:r>
        <w:rPr>
          <w:rFonts w:ascii="宋体" w:eastAsia="宋体" w:hAnsi="宋体" w:cs="宋体" w:hint="eastAsia"/>
          <w:bCs/>
          <w:sz w:val="28"/>
          <w:szCs w:val="28"/>
          <w:shd w:val="clear" w:color="auto" w:fill="FFFFFF"/>
        </w:rPr>
        <w:t>年</w:t>
      </w:r>
      <w:r>
        <w:rPr>
          <w:rFonts w:ascii="宋体" w:eastAsia="宋体" w:hAnsi="宋体" w:cs="宋体" w:hint="eastAsia"/>
          <w:bCs/>
          <w:sz w:val="28"/>
          <w:szCs w:val="28"/>
          <w:shd w:val="clear" w:color="auto" w:fill="FFFFFF"/>
        </w:rPr>
        <w:t>1</w:t>
      </w:r>
      <w:r>
        <w:rPr>
          <w:rFonts w:ascii="宋体" w:eastAsia="宋体" w:hAnsi="宋体" w:cs="宋体" w:hint="eastAsia"/>
          <w:bCs/>
          <w:sz w:val="28"/>
          <w:szCs w:val="28"/>
          <w:shd w:val="clear" w:color="auto" w:fill="FFFFFF"/>
        </w:rPr>
        <w:t>月</w:t>
      </w:r>
      <w:r>
        <w:rPr>
          <w:rFonts w:ascii="宋体" w:eastAsia="宋体" w:hAnsi="宋体" w:cs="宋体" w:hint="eastAsia"/>
          <w:bCs/>
          <w:sz w:val="28"/>
          <w:szCs w:val="28"/>
          <w:shd w:val="clear" w:color="auto" w:fill="FFFFFF"/>
        </w:rPr>
        <w:t>1</w:t>
      </w:r>
      <w:r>
        <w:rPr>
          <w:rFonts w:ascii="宋体" w:eastAsia="宋体" w:hAnsi="宋体" w:cs="宋体" w:hint="eastAsia"/>
          <w:bCs/>
          <w:sz w:val="28"/>
          <w:szCs w:val="28"/>
          <w:shd w:val="clear" w:color="auto" w:fill="FFFFFF"/>
        </w:rPr>
        <w:t>日（以合同签订之日为准）至今具有类似业绩（提供合同、发票及中标通知书复印件，并加盖单位公章）。</w:t>
      </w:r>
    </w:p>
    <w:p w:rsidR="00C771E9" w:rsidRDefault="007111BE">
      <w:pPr>
        <w:snapToGrid w:val="0"/>
        <w:spacing w:line="460" w:lineRule="exact"/>
        <w:ind w:firstLineChars="199" w:firstLine="557"/>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5</w:t>
      </w:r>
      <w:r>
        <w:rPr>
          <w:rFonts w:ascii="宋体" w:eastAsia="宋体" w:hAnsi="宋体" w:cs="宋体" w:hint="eastAsia"/>
          <w:bCs/>
          <w:sz w:val="28"/>
          <w:szCs w:val="28"/>
          <w:shd w:val="clear" w:color="auto" w:fill="FFFFFF"/>
        </w:rPr>
        <w:t>、本项目招标不接受联合体投标。</w:t>
      </w:r>
    </w:p>
    <w:p w:rsidR="00C771E9" w:rsidRDefault="007111BE">
      <w:pPr>
        <w:widowControl/>
        <w:snapToGrid w:val="0"/>
        <w:spacing w:line="460" w:lineRule="exact"/>
        <w:ind w:firstLine="560"/>
        <w:jc w:val="left"/>
        <w:rPr>
          <w:rFonts w:ascii="宋体" w:eastAsia="宋体" w:hAnsi="宋体" w:cs="宋体"/>
          <w:b/>
          <w:kern w:val="0"/>
          <w:szCs w:val="21"/>
        </w:rPr>
      </w:pPr>
      <w:r>
        <w:rPr>
          <w:rFonts w:ascii="宋体" w:eastAsia="宋体" w:hAnsi="宋体" w:cs="宋体" w:hint="eastAsia"/>
          <w:b/>
          <w:kern w:val="0"/>
          <w:sz w:val="28"/>
          <w:szCs w:val="28"/>
        </w:rPr>
        <w:t>三、获取谈判文件</w:t>
      </w:r>
    </w:p>
    <w:p w:rsidR="00C771E9" w:rsidRDefault="007111BE">
      <w:pPr>
        <w:widowControl/>
        <w:snapToGrid w:val="0"/>
        <w:spacing w:line="460" w:lineRule="exact"/>
        <w:ind w:firstLine="560"/>
        <w:jc w:val="left"/>
        <w:rPr>
          <w:rFonts w:ascii="宋体" w:eastAsia="宋体" w:hAnsi="宋体" w:cs="宋体"/>
          <w:kern w:val="0"/>
          <w:szCs w:val="21"/>
        </w:rPr>
      </w:pPr>
      <w:r>
        <w:rPr>
          <w:rFonts w:ascii="宋体" w:eastAsia="宋体" w:hAnsi="宋体" w:cs="宋体" w:hint="eastAsia"/>
          <w:kern w:val="0"/>
          <w:sz w:val="28"/>
          <w:szCs w:val="28"/>
        </w:rPr>
        <w:t>时间：</w:t>
      </w:r>
      <w:r>
        <w:rPr>
          <w:rFonts w:ascii="宋体" w:eastAsia="宋体" w:hAnsi="宋体" w:cs="宋体" w:hint="eastAsia"/>
          <w:kern w:val="0"/>
          <w:sz w:val="28"/>
          <w:szCs w:val="28"/>
        </w:rPr>
        <w:t>2024</w:t>
      </w:r>
      <w:r>
        <w:rPr>
          <w:rFonts w:ascii="宋体" w:eastAsia="宋体" w:hAnsi="宋体" w:cs="宋体" w:hint="eastAsia"/>
          <w:kern w:val="0"/>
          <w:sz w:val="28"/>
          <w:szCs w:val="28"/>
        </w:rPr>
        <w:t>年</w:t>
      </w:r>
      <w:r>
        <w:rPr>
          <w:rFonts w:ascii="宋体" w:eastAsia="宋体" w:hAnsi="宋体" w:cs="宋体" w:hint="eastAsia"/>
          <w:kern w:val="0"/>
          <w:sz w:val="28"/>
          <w:szCs w:val="28"/>
        </w:rPr>
        <w:t>04</w:t>
      </w:r>
      <w:r>
        <w:rPr>
          <w:rFonts w:ascii="宋体" w:eastAsia="宋体" w:hAnsi="宋体" w:cs="宋体" w:hint="eastAsia"/>
          <w:kern w:val="0"/>
          <w:sz w:val="28"/>
          <w:szCs w:val="28"/>
        </w:rPr>
        <w:t>月</w:t>
      </w:r>
      <w:r>
        <w:rPr>
          <w:rFonts w:ascii="宋体" w:eastAsia="宋体" w:hAnsi="宋体" w:cs="宋体" w:hint="eastAsia"/>
          <w:kern w:val="0"/>
          <w:sz w:val="28"/>
          <w:szCs w:val="28"/>
        </w:rPr>
        <w:t>15</w:t>
      </w:r>
      <w:r>
        <w:rPr>
          <w:rFonts w:ascii="宋体" w:eastAsia="宋体" w:hAnsi="宋体" w:cs="宋体" w:hint="eastAsia"/>
          <w:kern w:val="0"/>
          <w:sz w:val="28"/>
          <w:szCs w:val="28"/>
        </w:rPr>
        <w:t>日至</w:t>
      </w:r>
      <w:r>
        <w:rPr>
          <w:rFonts w:ascii="宋体" w:eastAsia="宋体" w:hAnsi="宋体" w:cs="宋体" w:hint="eastAsia"/>
          <w:kern w:val="0"/>
          <w:sz w:val="28"/>
          <w:szCs w:val="28"/>
        </w:rPr>
        <w:t>2024</w:t>
      </w:r>
      <w:r>
        <w:rPr>
          <w:rFonts w:ascii="宋体" w:eastAsia="宋体" w:hAnsi="宋体" w:cs="宋体" w:hint="eastAsia"/>
          <w:kern w:val="0"/>
          <w:sz w:val="28"/>
          <w:szCs w:val="28"/>
        </w:rPr>
        <w:t>年</w:t>
      </w:r>
      <w:r>
        <w:rPr>
          <w:rFonts w:ascii="宋体" w:eastAsia="宋体" w:hAnsi="宋体" w:cs="宋体" w:hint="eastAsia"/>
          <w:kern w:val="0"/>
          <w:sz w:val="28"/>
          <w:szCs w:val="28"/>
        </w:rPr>
        <w:t>04</w:t>
      </w:r>
      <w:r>
        <w:rPr>
          <w:rFonts w:ascii="宋体" w:eastAsia="宋体" w:hAnsi="宋体" w:cs="宋体" w:hint="eastAsia"/>
          <w:kern w:val="0"/>
          <w:sz w:val="28"/>
          <w:szCs w:val="28"/>
        </w:rPr>
        <w:t>月</w:t>
      </w:r>
      <w:r>
        <w:rPr>
          <w:rFonts w:ascii="宋体" w:eastAsia="宋体" w:hAnsi="宋体" w:cs="宋体" w:hint="eastAsia"/>
          <w:kern w:val="0"/>
          <w:sz w:val="28"/>
          <w:szCs w:val="28"/>
        </w:rPr>
        <w:t>1</w:t>
      </w:r>
      <w:r>
        <w:rPr>
          <w:rFonts w:ascii="宋体" w:eastAsia="宋体" w:hAnsi="宋体" w:cs="宋体" w:hint="eastAsia"/>
          <w:kern w:val="0"/>
          <w:sz w:val="28"/>
          <w:szCs w:val="28"/>
        </w:rPr>
        <w:t>9</w:t>
      </w:r>
      <w:r>
        <w:rPr>
          <w:rFonts w:ascii="宋体" w:eastAsia="宋体" w:hAnsi="宋体" w:cs="宋体" w:hint="eastAsia"/>
          <w:kern w:val="0"/>
          <w:sz w:val="28"/>
          <w:szCs w:val="28"/>
        </w:rPr>
        <w:t>日</w:t>
      </w:r>
    </w:p>
    <w:p w:rsidR="00C771E9" w:rsidRDefault="007111BE">
      <w:pPr>
        <w:widowControl/>
        <w:snapToGrid w:val="0"/>
        <w:spacing w:line="460" w:lineRule="exact"/>
        <w:ind w:firstLine="560"/>
        <w:jc w:val="left"/>
        <w:rPr>
          <w:rFonts w:ascii="宋体" w:eastAsia="宋体" w:hAnsi="宋体" w:cs="宋体"/>
          <w:kern w:val="0"/>
          <w:sz w:val="28"/>
          <w:szCs w:val="28"/>
        </w:rPr>
      </w:pPr>
      <w:r>
        <w:rPr>
          <w:rFonts w:ascii="宋体" w:eastAsia="宋体" w:hAnsi="宋体" w:cs="宋体" w:hint="eastAsia"/>
          <w:kern w:val="0"/>
          <w:sz w:val="28"/>
          <w:szCs w:val="28"/>
        </w:rPr>
        <w:t>地点：“启东市自来水厂有限公司”官网</w:t>
      </w:r>
    </w:p>
    <w:p w:rsidR="00C771E9" w:rsidRDefault="007111BE">
      <w:pPr>
        <w:widowControl/>
        <w:snapToGrid w:val="0"/>
        <w:spacing w:line="460" w:lineRule="exact"/>
        <w:ind w:firstLine="560"/>
        <w:jc w:val="left"/>
        <w:rPr>
          <w:rFonts w:ascii="宋体" w:eastAsia="宋体" w:hAnsi="宋体" w:cs="宋体"/>
          <w:kern w:val="0"/>
          <w:sz w:val="28"/>
          <w:szCs w:val="28"/>
        </w:rPr>
      </w:pPr>
      <w:r>
        <w:rPr>
          <w:rFonts w:ascii="宋体" w:eastAsia="宋体" w:hAnsi="宋体" w:cs="宋体" w:hint="eastAsia"/>
          <w:kern w:val="0"/>
          <w:sz w:val="28"/>
          <w:szCs w:val="28"/>
        </w:rPr>
        <w:t>方式：凡有意参与谈判的供应商须自行从“启东市自来水厂有限公司”网站下载。</w:t>
      </w:r>
    </w:p>
    <w:p w:rsidR="00C771E9" w:rsidRDefault="007111BE">
      <w:pPr>
        <w:widowControl/>
        <w:snapToGrid w:val="0"/>
        <w:spacing w:line="460" w:lineRule="exact"/>
        <w:ind w:firstLine="560"/>
        <w:jc w:val="left"/>
        <w:rPr>
          <w:rFonts w:ascii="宋体" w:eastAsia="宋体" w:hAnsi="宋体" w:cs="宋体"/>
          <w:b/>
          <w:kern w:val="0"/>
          <w:szCs w:val="21"/>
        </w:rPr>
      </w:pPr>
      <w:r>
        <w:rPr>
          <w:rFonts w:ascii="宋体" w:eastAsia="宋体" w:hAnsi="宋体" w:cs="宋体" w:hint="eastAsia"/>
          <w:b/>
          <w:kern w:val="0"/>
          <w:sz w:val="28"/>
          <w:szCs w:val="28"/>
        </w:rPr>
        <w:lastRenderedPageBreak/>
        <w:t>四、递交响应文件截止时间、开标（谈判）时间和地点：</w:t>
      </w:r>
    </w:p>
    <w:p w:rsidR="00C771E9" w:rsidRDefault="007111BE">
      <w:pPr>
        <w:widowControl/>
        <w:snapToGrid w:val="0"/>
        <w:spacing w:line="460" w:lineRule="exact"/>
        <w:jc w:val="left"/>
        <w:rPr>
          <w:rFonts w:ascii="宋体" w:eastAsia="宋体" w:hAnsi="宋体" w:cs="宋体"/>
          <w:kern w:val="0"/>
          <w:sz w:val="28"/>
          <w:szCs w:val="28"/>
        </w:rPr>
      </w:pPr>
      <w:r>
        <w:rPr>
          <w:rFonts w:ascii="宋体" w:eastAsia="宋体" w:hAnsi="宋体" w:cs="宋体" w:hint="eastAsia"/>
          <w:kern w:val="0"/>
          <w:sz w:val="28"/>
          <w:szCs w:val="28"/>
        </w:rPr>
        <w:t>  </w:t>
      </w:r>
      <w:r>
        <w:rPr>
          <w:rFonts w:ascii="宋体" w:eastAsia="宋体" w:hAnsi="宋体" w:cs="宋体" w:hint="eastAsia"/>
          <w:kern w:val="0"/>
          <w:sz w:val="28"/>
          <w:szCs w:val="28"/>
        </w:rPr>
        <w:t>递交时间：投标申请人应于</w:t>
      </w:r>
      <w:r>
        <w:rPr>
          <w:rFonts w:ascii="宋体" w:eastAsia="宋体" w:hAnsi="宋体" w:cs="宋体" w:hint="eastAsia"/>
          <w:kern w:val="0"/>
          <w:sz w:val="28"/>
          <w:szCs w:val="28"/>
        </w:rPr>
        <w:t>2024</w:t>
      </w:r>
      <w:r>
        <w:rPr>
          <w:rFonts w:ascii="宋体" w:eastAsia="宋体" w:hAnsi="宋体" w:cs="宋体" w:hint="eastAsia"/>
          <w:kern w:val="0"/>
          <w:sz w:val="28"/>
          <w:szCs w:val="28"/>
        </w:rPr>
        <w:t>年</w:t>
      </w:r>
      <w:r>
        <w:rPr>
          <w:rFonts w:ascii="宋体" w:eastAsia="宋体" w:hAnsi="宋体" w:cs="宋体" w:hint="eastAsia"/>
          <w:kern w:val="0"/>
          <w:sz w:val="28"/>
          <w:szCs w:val="28"/>
        </w:rPr>
        <w:t>04</w:t>
      </w:r>
      <w:r>
        <w:rPr>
          <w:rFonts w:ascii="宋体" w:eastAsia="宋体" w:hAnsi="宋体" w:cs="宋体" w:hint="eastAsia"/>
          <w:kern w:val="0"/>
          <w:sz w:val="28"/>
          <w:szCs w:val="28"/>
        </w:rPr>
        <w:t>月</w:t>
      </w:r>
      <w:r>
        <w:rPr>
          <w:rFonts w:ascii="宋体" w:eastAsia="宋体" w:hAnsi="宋体" w:cs="宋体" w:hint="eastAsia"/>
          <w:kern w:val="0"/>
          <w:sz w:val="28"/>
          <w:szCs w:val="28"/>
        </w:rPr>
        <w:t>1</w:t>
      </w:r>
      <w:r>
        <w:rPr>
          <w:rFonts w:ascii="宋体" w:eastAsia="宋体" w:hAnsi="宋体" w:cs="宋体" w:hint="eastAsia"/>
          <w:kern w:val="0"/>
          <w:sz w:val="28"/>
          <w:szCs w:val="28"/>
        </w:rPr>
        <w:t>9</w:t>
      </w:r>
      <w:r>
        <w:rPr>
          <w:rFonts w:ascii="宋体" w:eastAsia="宋体" w:hAnsi="宋体" w:cs="宋体" w:hint="eastAsia"/>
          <w:kern w:val="0"/>
          <w:sz w:val="28"/>
          <w:szCs w:val="28"/>
        </w:rPr>
        <w:t>日</w:t>
      </w:r>
      <w:r w:rsidR="00AF3497">
        <w:rPr>
          <w:rFonts w:ascii="宋体" w:eastAsia="宋体" w:hAnsi="宋体" w:cs="宋体" w:hint="eastAsia"/>
          <w:kern w:val="0"/>
          <w:sz w:val="28"/>
          <w:szCs w:val="28"/>
        </w:rPr>
        <w:t>下</w:t>
      </w:r>
      <w:r>
        <w:rPr>
          <w:rFonts w:ascii="宋体" w:eastAsia="宋体" w:hAnsi="宋体" w:cs="宋体" w:hint="eastAsia"/>
          <w:kern w:val="0"/>
          <w:sz w:val="28"/>
          <w:szCs w:val="28"/>
        </w:rPr>
        <w:t>午</w:t>
      </w:r>
      <w:r w:rsidR="00AF3497">
        <w:rPr>
          <w:rFonts w:ascii="宋体" w:eastAsia="宋体" w:hAnsi="宋体" w:cs="宋体" w:hint="eastAsia"/>
          <w:kern w:val="0"/>
          <w:sz w:val="28"/>
          <w:szCs w:val="28"/>
        </w:rPr>
        <w:t>14</w:t>
      </w:r>
      <w:r>
        <w:rPr>
          <w:rFonts w:ascii="宋体" w:eastAsia="宋体" w:hAnsi="宋体" w:cs="宋体" w:hint="eastAsia"/>
          <w:kern w:val="0"/>
          <w:sz w:val="28"/>
          <w:szCs w:val="28"/>
        </w:rPr>
        <w:t>:30-</w:t>
      </w:r>
      <w:r w:rsidR="00AF3497">
        <w:rPr>
          <w:rFonts w:ascii="宋体" w:eastAsia="宋体" w:hAnsi="宋体" w:cs="宋体" w:hint="eastAsia"/>
          <w:kern w:val="0"/>
          <w:sz w:val="28"/>
          <w:szCs w:val="28"/>
        </w:rPr>
        <w:t>15</w:t>
      </w:r>
      <w:r>
        <w:rPr>
          <w:rFonts w:ascii="宋体" w:eastAsia="宋体" w:hAnsi="宋体" w:cs="宋体" w:hint="eastAsia"/>
          <w:kern w:val="0"/>
          <w:sz w:val="28"/>
          <w:szCs w:val="28"/>
        </w:rPr>
        <w:t>：</w:t>
      </w:r>
      <w:r>
        <w:rPr>
          <w:rFonts w:ascii="宋体" w:eastAsia="宋体" w:hAnsi="宋体" w:cs="宋体" w:hint="eastAsia"/>
          <w:kern w:val="0"/>
          <w:sz w:val="28"/>
          <w:szCs w:val="28"/>
        </w:rPr>
        <w:t>00</w:t>
      </w:r>
      <w:r>
        <w:rPr>
          <w:rFonts w:ascii="宋体" w:eastAsia="宋体" w:hAnsi="宋体" w:cs="宋体" w:hint="eastAsia"/>
          <w:kern w:val="0"/>
          <w:sz w:val="28"/>
          <w:szCs w:val="28"/>
        </w:rPr>
        <w:t>送至</w:t>
      </w:r>
      <w:r>
        <w:rPr>
          <w:rFonts w:ascii="宋体" w:hAnsi="宋体" w:cs="仿宋" w:hint="eastAsia"/>
          <w:sz w:val="28"/>
        </w:rPr>
        <w:t>启东市汇龙镇金沙江路</w:t>
      </w:r>
      <w:r>
        <w:rPr>
          <w:rFonts w:ascii="宋体" w:hAnsi="宋体" w:cs="仿宋" w:hint="eastAsia"/>
          <w:sz w:val="28"/>
        </w:rPr>
        <w:t>672</w:t>
      </w:r>
      <w:r>
        <w:rPr>
          <w:rFonts w:ascii="宋体" w:hAnsi="宋体" w:cs="仿宋" w:hint="eastAsia"/>
          <w:sz w:val="28"/>
        </w:rPr>
        <w:t>号启东市城投公司二楼开标室</w:t>
      </w:r>
      <w:r>
        <w:rPr>
          <w:rFonts w:ascii="宋体" w:eastAsia="宋体" w:hAnsi="宋体" w:cs="宋体" w:hint="eastAsia"/>
          <w:kern w:val="0"/>
          <w:sz w:val="28"/>
          <w:szCs w:val="28"/>
        </w:rPr>
        <w:t>并登记（只接受直接送达），逾时则不予受理。</w:t>
      </w:r>
    </w:p>
    <w:p w:rsidR="00C771E9" w:rsidRDefault="007111BE">
      <w:pPr>
        <w:widowControl/>
        <w:snapToGrid w:val="0"/>
        <w:spacing w:line="460" w:lineRule="exact"/>
        <w:ind w:firstLine="560"/>
        <w:jc w:val="left"/>
        <w:rPr>
          <w:rFonts w:ascii="宋体" w:eastAsia="宋体" w:hAnsi="宋体" w:cs="宋体"/>
          <w:kern w:val="0"/>
          <w:szCs w:val="21"/>
        </w:rPr>
      </w:pPr>
      <w:r>
        <w:rPr>
          <w:rFonts w:ascii="宋体" w:eastAsia="宋体" w:hAnsi="宋体" w:cs="宋体" w:hint="eastAsia"/>
          <w:kern w:val="0"/>
          <w:sz w:val="28"/>
          <w:szCs w:val="28"/>
        </w:rPr>
        <w:t>开标（谈判）时间：</w:t>
      </w:r>
      <w:r>
        <w:rPr>
          <w:rFonts w:ascii="宋体" w:eastAsia="宋体" w:hAnsi="宋体" w:cs="宋体" w:hint="eastAsia"/>
          <w:kern w:val="0"/>
          <w:sz w:val="28"/>
          <w:szCs w:val="28"/>
        </w:rPr>
        <w:t>2024</w:t>
      </w:r>
      <w:r>
        <w:rPr>
          <w:rFonts w:ascii="宋体" w:eastAsia="宋体" w:hAnsi="宋体" w:cs="宋体" w:hint="eastAsia"/>
          <w:kern w:val="0"/>
          <w:sz w:val="28"/>
          <w:szCs w:val="28"/>
        </w:rPr>
        <w:t>年</w:t>
      </w:r>
      <w:r>
        <w:rPr>
          <w:rFonts w:ascii="宋体" w:eastAsia="宋体" w:hAnsi="宋体" w:cs="宋体" w:hint="eastAsia"/>
          <w:kern w:val="0"/>
          <w:sz w:val="28"/>
          <w:szCs w:val="28"/>
        </w:rPr>
        <w:t>04</w:t>
      </w:r>
      <w:r>
        <w:rPr>
          <w:rFonts w:ascii="宋体" w:eastAsia="宋体" w:hAnsi="宋体" w:cs="宋体" w:hint="eastAsia"/>
          <w:kern w:val="0"/>
          <w:sz w:val="28"/>
          <w:szCs w:val="28"/>
        </w:rPr>
        <w:t>月</w:t>
      </w:r>
      <w:r>
        <w:rPr>
          <w:rFonts w:ascii="宋体" w:eastAsia="宋体" w:hAnsi="宋体" w:cs="宋体" w:hint="eastAsia"/>
          <w:kern w:val="0"/>
          <w:sz w:val="28"/>
          <w:szCs w:val="28"/>
        </w:rPr>
        <w:t>1</w:t>
      </w:r>
      <w:r>
        <w:rPr>
          <w:rFonts w:ascii="宋体" w:eastAsia="宋体" w:hAnsi="宋体" w:cs="宋体" w:hint="eastAsia"/>
          <w:kern w:val="0"/>
          <w:sz w:val="28"/>
          <w:szCs w:val="28"/>
        </w:rPr>
        <w:t>9</w:t>
      </w:r>
      <w:r>
        <w:rPr>
          <w:rFonts w:ascii="宋体" w:eastAsia="宋体" w:hAnsi="宋体" w:cs="宋体" w:hint="eastAsia"/>
          <w:kern w:val="0"/>
          <w:sz w:val="28"/>
          <w:szCs w:val="28"/>
        </w:rPr>
        <w:t>日</w:t>
      </w:r>
      <w:r w:rsidR="00AF3497">
        <w:rPr>
          <w:rFonts w:ascii="宋体" w:eastAsia="宋体" w:hAnsi="宋体" w:cs="宋体" w:hint="eastAsia"/>
          <w:kern w:val="0"/>
          <w:sz w:val="28"/>
          <w:szCs w:val="28"/>
        </w:rPr>
        <w:t>15</w:t>
      </w:r>
      <w:r>
        <w:rPr>
          <w:rFonts w:ascii="宋体" w:eastAsia="宋体" w:hAnsi="宋体" w:cs="宋体" w:hint="eastAsia"/>
          <w:kern w:val="0"/>
          <w:sz w:val="28"/>
          <w:szCs w:val="28"/>
        </w:rPr>
        <w:t>时</w:t>
      </w:r>
      <w:r w:rsidR="00AF3497">
        <w:rPr>
          <w:rFonts w:ascii="宋体" w:eastAsia="宋体" w:hAnsi="宋体" w:cs="宋体" w:hint="eastAsia"/>
          <w:kern w:val="0"/>
          <w:sz w:val="28"/>
          <w:szCs w:val="28"/>
        </w:rPr>
        <w:t>00</w:t>
      </w:r>
      <w:r>
        <w:rPr>
          <w:rFonts w:ascii="宋体" w:eastAsia="宋体" w:hAnsi="宋体" w:cs="宋体" w:hint="eastAsia"/>
          <w:kern w:val="0"/>
          <w:sz w:val="28"/>
          <w:szCs w:val="28"/>
        </w:rPr>
        <w:t>分（北京时间）</w:t>
      </w:r>
    </w:p>
    <w:p w:rsidR="00C771E9" w:rsidRDefault="007111BE">
      <w:pPr>
        <w:snapToGrid w:val="0"/>
        <w:spacing w:line="46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开标（谈判）地点：</w:t>
      </w:r>
      <w:r>
        <w:rPr>
          <w:rFonts w:ascii="宋体" w:hAnsi="宋体" w:cs="仿宋" w:hint="eastAsia"/>
          <w:sz w:val="28"/>
        </w:rPr>
        <w:t>启东市汇龙镇金沙江路</w:t>
      </w:r>
      <w:r>
        <w:rPr>
          <w:rFonts w:ascii="宋体" w:hAnsi="宋体" w:cs="仿宋" w:hint="eastAsia"/>
          <w:sz w:val="28"/>
        </w:rPr>
        <w:t>672</w:t>
      </w:r>
      <w:r>
        <w:rPr>
          <w:rFonts w:ascii="宋体" w:hAnsi="宋体" w:cs="仿宋" w:hint="eastAsia"/>
          <w:sz w:val="28"/>
        </w:rPr>
        <w:t>号启东市城投公司二楼开标室。</w:t>
      </w:r>
    </w:p>
    <w:p w:rsidR="00C771E9" w:rsidRDefault="007111BE">
      <w:pPr>
        <w:snapToGrid w:val="0"/>
        <w:spacing w:line="460" w:lineRule="exact"/>
        <w:ind w:firstLineChars="200" w:firstLine="562"/>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五、公告期限</w:t>
      </w:r>
    </w:p>
    <w:p w:rsidR="00C771E9" w:rsidRDefault="007111BE">
      <w:pPr>
        <w:snapToGrid w:val="0"/>
        <w:spacing w:line="460" w:lineRule="exact"/>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自本公告发布之日起</w:t>
      </w:r>
      <w:r>
        <w:rPr>
          <w:rFonts w:ascii="宋体" w:eastAsia="宋体" w:hAnsi="宋体" w:cs="宋体" w:hint="eastAsia"/>
          <w:sz w:val="28"/>
          <w:szCs w:val="28"/>
          <w:shd w:val="clear" w:color="auto" w:fill="FFFFFF"/>
        </w:rPr>
        <w:t>3</w:t>
      </w:r>
      <w:r>
        <w:rPr>
          <w:rFonts w:ascii="宋体" w:eastAsia="宋体" w:hAnsi="宋体" w:cs="宋体" w:hint="eastAsia"/>
          <w:sz w:val="28"/>
          <w:szCs w:val="28"/>
          <w:shd w:val="clear" w:color="auto" w:fill="FFFFFF"/>
        </w:rPr>
        <w:t>个工作日。</w:t>
      </w:r>
    </w:p>
    <w:p w:rsidR="00C771E9" w:rsidRDefault="007111BE">
      <w:pPr>
        <w:snapToGrid w:val="0"/>
        <w:spacing w:line="460" w:lineRule="exact"/>
        <w:ind w:firstLineChars="200" w:firstLine="562"/>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六、其他补充事宜</w:t>
      </w:r>
    </w:p>
    <w:p w:rsidR="00C771E9" w:rsidRDefault="007111BE">
      <w:pPr>
        <w:snapToGrid w:val="0"/>
        <w:spacing w:line="460" w:lineRule="exact"/>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1.</w:t>
      </w:r>
      <w:r>
        <w:rPr>
          <w:rFonts w:ascii="宋体" w:eastAsia="宋体" w:hAnsi="宋体" w:cs="宋体" w:hint="eastAsia"/>
          <w:sz w:val="28"/>
          <w:szCs w:val="28"/>
          <w:shd w:val="clear" w:color="auto" w:fill="FFFFFF"/>
        </w:rPr>
        <w:t>投标保证金：本项目不收取投标保证金。</w:t>
      </w:r>
    </w:p>
    <w:p w:rsidR="00C771E9" w:rsidRDefault="007111BE">
      <w:pPr>
        <w:snapToGrid w:val="0"/>
        <w:spacing w:line="460" w:lineRule="exact"/>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2.</w:t>
      </w:r>
      <w:r>
        <w:rPr>
          <w:rFonts w:ascii="宋体" w:eastAsia="宋体" w:hAnsi="宋体" w:cs="宋体" w:hint="eastAsia"/>
          <w:sz w:val="28"/>
          <w:szCs w:val="28"/>
          <w:shd w:val="clear" w:color="auto" w:fill="FFFFFF"/>
        </w:rPr>
        <w:t>对谈判文件的询问、质疑请以书面形式向采购人、采购代理机构提出。</w:t>
      </w:r>
    </w:p>
    <w:p w:rsidR="00C771E9" w:rsidRDefault="007111BE">
      <w:pPr>
        <w:snapToGrid w:val="0"/>
        <w:spacing w:line="460" w:lineRule="exact"/>
        <w:ind w:firstLineChars="200" w:firstLine="562"/>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七、凡对本次采购提出询问，请按以下方式联系</w:t>
      </w:r>
    </w:p>
    <w:p w:rsidR="00C771E9" w:rsidRDefault="007111BE">
      <w:pPr>
        <w:snapToGrid w:val="0"/>
        <w:spacing w:line="460" w:lineRule="exact"/>
        <w:ind w:firstLineChars="200" w:firstLine="562"/>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1.</w:t>
      </w:r>
      <w:r>
        <w:rPr>
          <w:rFonts w:ascii="宋体" w:eastAsia="宋体" w:hAnsi="宋体" w:cs="宋体" w:hint="eastAsia"/>
          <w:b/>
          <w:sz w:val="28"/>
          <w:szCs w:val="28"/>
          <w:shd w:val="clear" w:color="auto" w:fill="FFFFFF"/>
        </w:rPr>
        <w:t>采购人信息：</w:t>
      </w:r>
    </w:p>
    <w:p w:rsidR="00C771E9" w:rsidRDefault="007111BE">
      <w:pPr>
        <w:snapToGrid w:val="0"/>
        <w:spacing w:line="460" w:lineRule="exact"/>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名称：启东市自来水厂有限公司</w:t>
      </w:r>
    </w:p>
    <w:p w:rsidR="00C771E9" w:rsidRDefault="007111BE">
      <w:pPr>
        <w:snapToGrid w:val="0"/>
        <w:spacing w:line="460" w:lineRule="exact"/>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地址：启东市汇龙镇公园中路</w:t>
      </w:r>
      <w:r>
        <w:rPr>
          <w:rFonts w:ascii="宋体" w:eastAsia="宋体" w:hAnsi="宋体" w:cs="宋体" w:hint="eastAsia"/>
          <w:sz w:val="28"/>
          <w:szCs w:val="28"/>
          <w:shd w:val="clear" w:color="auto" w:fill="FFFFFF"/>
        </w:rPr>
        <w:t>802</w:t>
      </w:r>
      <w:r>
        <w:rPr>
          <w:rFonts w:ascii="宋体" w:eastAsia="宋体" w:hAnsi="宋体" w:cs="宋体" w:hint="eastAsia"/>
          <w:sz w:val="28"/>
          <w:szCs w:val="28"/>
          <w:shd w:val="clear" w:color="auto" w:fill="FFFFFF"/>
        </w:rPr>
        <w:t>号</w:t>
      </w:r>
    </w:p>
    <w:p w:rsidR="00C771E9" w:rsidRDefault="007111BE">
      <w:pPr>
        <w:snapToGrid w:val="0"/>
        <w:spacing w:line="460" w:lineRule="exact"/>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联系人：高明君</w:t>
      </w:r>
    </w:p>
    <w:p w:rsidR="00C771E9" w:rsidRDefault="007111BE">
      <w:pPr>
        <w:snapToGrid w:val="0"/>
        <w:spacing w:line="460" w:lineRule="exact"/>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电话：</w:t>
      </w:r>
      <w:r>
        <w:rPr>
          <w:rFonts w:ascii="宋体" w:eastAsia="宋体" w:hAnsi="宋体" w:cs="宋体" w:hint="eastAsia"/>
          <w:sz w:val="28"/>
          <w:szCs w:val="28"/>
          <w:shd w:val="clear" w:color="auto" w:fill="FFFFFF"/>
        </w:rPr>
        <w:t>0513-83109995 </w:t>
      </w:r>
    </w:p>
    <w:p w:rsidR="00C771E9" w:rsidRDefault="007111BE">
      <w:pPr>
        <w:snapToGrid w:val="0"/>
        <w:spacing w:line="46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2.</w:t>
      </w:r>
      <w:r>
        <w:rPr>
          <w:rFonts w:ascii="宋体" w:eastAsia="宋体" w:hAnsi="宋体" w:cs="宋体" w:hint="eastAsia"/>
          <w:b/>
          <w:kern w:val="0"/>
          <w:sz w:val="28"/>
          <w:szCs w:val="28"/>
        </w:rPr>
        <w:t>采购代理机构信息：</w:t>
      </w:r>
    </w:p>
    <w:p w:rsidR="00C771E9" w:rsidRDefault="007111BE">
      <w:pPr>
        <w:snapToGrid w:val="0"/>
        <w:spacing w:line="460" w:lineRule="exact"/>
        <w:ind w:firstLine="560"/>
        <w:jc w:val="left"/>
        <w:rPr>
          <w:rFonts w:ascii="宋体" w:eastAsia="宋体" w:hAnsi="宋体" w:cs="宋体"/>
          <w:sz w:val="28"/>
          <w:szCs w:val="28"/>
        </w:rPr>
      </w:pPr>
      <w:r>
        <w:rPr>
          <w:rFonts w:ascii="宋体" w:eastAsia="宋体" w:hAnsi="宋体" w:cs="宋体" w:hint="eastAsia"/>
          <w:sz w:val="28"/>
          <w:szCs w:val="28"/>
        </w:rPr>
        <w:t>名称：上海祥浦建设工程监理咨询有限责任公司</w:t>
      </w:r>
    </w:p>
    <w:p w:rsidR="00C771E9" w:rsidRDefault="007111BE">
      <w:pPr>
        <w:snapToGrid w:val="0"/>
        <w:spacing w:line="460" w:lineRule="exact"/>
        <w:ind w:firstLine="560"/>
        <w:jc w:val="left"/>
        <w:rPr>
          <w:rFonts w:ascii="宋体" w:eastAsia="宋体" w:hAnsi="宋体" w:cs="宋体"/>
          <w:sz w:val="28"/>
          <w:szCs w:val="28"/>
        </w:rPr>
      </w:pPr>
      <w:r>
        <w:rPr>
          <w:rFonts w:ascii="宋体" w:eastAsia="宋体" w:hAnsi="宋体" w:cs="宋体" w:hint="eastAsia"/>
          <w:sz w:val="28"/>
          <w:szCs w:val="28"/>
        </w:rPr>
        <w:t>地址：启东市汇龙镇江海中路</w:t>
      </w:r>
      <w:r>
        <w:rPr>
          <w:rFonts w:ascii="宋体" w:eastAsia="宋体" w:hAnsi="宋体" w:cs="宋体" w:hint="eastAsia"/>
          <w:sz w:val="28"/>
          <w:szCs w:val="28"/>
        </w:rPr>
        <w:t>579</w:t>
      </w:r>
      <w:r>
        <w:rPr>
          <w:rFonts w:ascii="宋体" w:eastAsia="宋体" w:hAnsi="宋体" w:cs="宋体" w:hint="eastAsia"/>
          <w:sz w:val="28"/>
          <w:szCs w:val="28"/>
        </w:rPr>
        <w:t>号建都大厦</w:t>
      </w:r>
      <w:r>
        <w:rPr>
          <w:rFonts w:ascii="宋体" w:eastAsia="宋体" w:hAnsi="宋体" w:cs="宋体" w:hint="eastAsia"/>
          <w:sz w:val="28"/>
          <w:szCs w:val="28"/>
        </w:rPr>
        <w:t>2#3F</w:t>
      </w:r>
    </w:p>
    <w:p w:rsidR="00C771E9" w:rsidRDefault="007111BE">
      <w:pPr>
        <w:snapToGrid w:val="0"/>
        <w:spacing w:line="460" w:lineRule="exact"/>
        <w:ind w:firstLine="560"/>
        <w:jc w:val="left"/>
        <w:rPr>
          <w:rFonts w:ascii="宋体" w:eastAsia="宋体" w:hAnsi="宋体" w:cs="宋体"/>
          <w:sz w:val="28"/>
          <w:szCs w:val="28"/>
        </w:rPr>
      </w:pPr>
      <w:r>
        <w:rPr>
          <w:rFonts w:ascii="宋体" w:eastAsia="宋体" w:hAnsi="宋体" w:cs="宋体" w:hint="eastAsia"/>
          <w:sz w:val="28"/>
          <w:szCs w:val="28"/>
        </w:rPr>
        <w:t>联系人：俞桂银</w:t>
      </w:r>
    </w:p>
    <w:p w:rsidR="00C771E9" w:rsidRDefault="007111BE">
      <w:pPr>
        <w:snapToGrid w:val="0"/>
        <w:spacing w:line="460" w:lineRule="exact"/>
        <w:ind w:firstLine="560"/>
        <w:jc w:val="left"/>
        <w:rPr>
          <w:rFonts w:ascii="宋体" w:eastAsia="宋体" w:hAnsi="宋体" w:cs="宋体"/>
          <w:sz w:val="28"/>
          <w:szCs w:val="28"/>
        </w:rPr>
      </w:pPr>
      <w:r>
        <w:rPr>
          <w:rFonts w:ascii="宋体" w:eastAsia="宋体" w:hAnsi="宋体" w:cs="宋体" w:hint="eastAsia"/>
          <w:sz w:val="28"/>
          <w:szCs w:val="28"/>
        </w:rPr>
        <w:t>联系电话：</w:t>
      </w:r>
      <w:r>
        <w:rPr>
          <w:rFonts w:ascii="宋体" w:eastAsia="宋体" w:hAnsi="宋体" w:cs="宋体" w:hint="eastAsia"/>
          <w:sz w:val="28"/>
          <w:szCs w:val="28"/>
        </w:rPr>
        <w:t>0513-83721688</w:t>
      </w:r>
    </w:p>
    <w:p w:rsidR="00C771E9" w:rsidRDefault="00C771E9">
      <w:pPr>
        <w:pStyle w:val="a7"/>
        <w:spacing w:line="460" w:lineRule="exact"/>
        <w:rPr>
          <w:rFonts w:hAnsi="宋体" w:cs="宋体"/>
        </w:rPr>
      </w:pPr>
    </w:p>
    <w:p w:rsidR="00C771E9" w:rsidRDefault="007111BE">
      <w:pPr>
        <w:snapToGrid w:val="0"/>
        <w:spacing w:line="460" w:lineRule="exact"/>
        <w:ind w:firstLineChars="1000" w:firstLine="2400"/>
        <w:jc w:val="right"/>
        <w:rPr>
          <w:rFonts w:ascii="宋体" w:eastAsia="宋体" w:hAnsi="宋体" w:cs="宋体"/>
          <w:sz w:val="24"/>
          <w:szCs w:val="24"/>
        </w:rPr>
      </w:pPr>
      <w:r>
        <w:rPr>
          <w:rFonts w:ascii="宋体" w:hAnsi="宋体" w:cs="宋体" w:hint="eastAsia"/>
          <w:sz w:val="24"/>
          <w:szCs w:val="24"/>
        </w:rPr>
        <w:t>启东市自来水厂有限公司</w:t>
      </w:r>
    </w:p>
    <w:p w:rsidR="00C771E9" w:rsidRDefault="007111BE">
      <w:pPr>
        <w:snapToGrid w:val="0"/>
        <w:spacing w:line="460" w:lineRule="exact"/>
        <w:jc w:val="right"/>
        <w:rPr>
          <w:rFonts w:ascii="宋体" w:eastAsia="宋体" w:hAnsi="宋体" w:cs="宋体"/>
          <w:b/>
          <w:sz w:val="28"/>
          <w:szCs w:val="28"/>
        </w:rPr>
      </w:pPr>
      <w:r>
        <w:rPr>
          <w:rFonts w:ascii="宋体" w:hAnsi="宋体" w:cs="宋体" w:hint="eastAsia"/>
          <w:sz w:val="24"/>
          <w:szCs w:val="24"/>
        </w:rPr>
        <w:t>2024</w:t>
      </w:r>
      <w:r>
        <w:rPr>
          <w:rFonts w:ascii="宋体" w:hAnsi="宋体" w:cs="宋体" w:hint="eastAsia"/>
          <w:sz w:val="24"/>
          <w:szCs w:val="24"/>
        </w:rPr>
        <w:t>年</w:t>
      </w:r>
      <w:r>
        <w:rPr>
          <w:rFonts w:hint="eastAsia"/>
          <w:color w:val="000000"/>
          <w:sz w:val="24"/>
          <w:szCs w:val="24"/>
        </w:rPr>
        <w:t>04</w:t>
      </w:r>
      <w:r>
        <w:rPr>
          <w:rFonts w:eastAsia="宋体" w:hint="eastAsia"/>
          <w:color w:val="000000"/>
          <w:sz w:val="24"/>
          <w:szCs w:val="24"/>
        </w:rPr>
        <w:t>月</w:t>
      </w:r>
      <w:r>
        <w:rPr>
          <w:rFonts w:eastAsia="宋体" w:hint="eastAsia"/>
          <w:color w:val="000000"/>
          <w:sz w:val="24"/>
          <w:szCs w:val="24"/>
        </w:rPr>
        <w:t>15</w:t>
      </w:r>
      <w:r>
        <w:rPr>
          <w:rFonts w:eastAsia="宋体" w:hint="eastAsia"/>
          <w:color w:val="000000"/>
          <w:sz w:val="24"/>
          <w:szCs w:val="24"/>
        </w:rPr>
        <w:t>日</w:t>
      </w:r>
      <w:bookmarkStart w:id="0" w:name="_GoBack"/>
      <w:bookmarkEnd w:id="0"/>
    </w:p>
    <w:p w:rsidR="00C771E9" w:rsidRDefault="00C771E9">
      <w:pPr>
        <w:snapToGrid w:val="0"/>
        <w:spacing w:line="460" w:lineRule="exact"/>
        <w:jc w:val="left"/>
        <w:rPr>
          <w:rFonts w:ascii="宋体" w:eastAsia="宋体" w:hAnsi="宋体" w:cs="宋体"/>
          <w:b/>
          <w:sz w:val="28"/>
          <w:szCs w:val="28"/>
        </w:rPr>
      </w:pPr>
    </w:p>
    <w:p w:rsidR="00C771E9" w:rsidRDefault="007111BE">
      <w:pPr>
        <w:spacing w:line="460" w:lineRule="exact"/>
        <w:rPr>
          <w:rFonts w:ascii="宋体" w:eastAsia="宋体" w:hAnsi="宋体" w:cs="宋体"/>
        </w:rPr>
      </w:pPr>
      <w:r>
        <w:rPr>
          <w:rFonts w:ascii="宋体" w:eastAsia="宋体" w:hAnsi="宋体" w:cs="宋体" w:hint="eastAsia"/>
          <w:b/>
          <w:sz w:val="28"/>
          <w:szCs w:val="28"/>
        </w:rPr>
        <w:t>附件：谈判文件</w:t>
      </w:r>
    </w:p>
    <w:p w:rsidR="00C771E9" w:rsidRDefault="00C771E9">
      <w:pPr>
        <w:pStyle w:val="a7"/>
        <w:rPr>
          <w:rFonts w:hAnsi="宋体" w:cs="宋体"/>
        </w:rPr>
      </w:pPr>
    </w:p>
    <w:p w:rsidR="00C771E9" w:rsidRDefault="00C771E9">
      <w:pPr>
        <w:rPr>
          <w:rFonts w:ascii="宋体" w:eastAsia="宋体" w:hAnsi="宋体" w:cs="宋体"/>
        </w:rPr>
      </w:pPr>
    </w:p>
    <w:p w:rsidR="00C771E9" w:rsidRDefault="00C771E9">
      <w:pPr>
        <w:snapToGrid w:val="0"/>
        <w:spacing w:line="500" w:lineRule="exact"/>
        <w:jc w:val="center"/>
        <w:rPr>
          <w:rFonts w:ascii="宋体" w:eastAsia="宋体" w:hAnsi="宋体" w:cs="宋体"/>
          <w:b/>
          <w:sz w:val="28"/>
          <w:szCs w:val="28"/>
        </w:rPr>
        <w:sectPr w:rsidR="00C771E9">
          <w:footerReference w:type="default" r:id="rId7"/>
          <w:pgSz w:w="11906" w:h="16838"/>
          <w:pgMar w:top="1440" w:right="1800" w:bottom="1440" w:left="1800" w:header="851" w:footer="992" w:gutter="0"/>
          <w:cols w:space="425"/>
          <w:docGrid w:type="lines" w:linePitch="312"/>
        </w:sectPr>
      </w:pPr>
    </w:p>
    <w:p w:rsidR="00C771E9" w:rsidRDefault="007111BE">
      <w:pPr>
        <w:snapToGrid w:val="0"/>
        <w:spacing w:line="500" w:lineRule="exact"/>
        <w:jc w:val="center"/>
        <w:rPr>
          <w:rFonts w:ascii="宋体" w:eastAsia="宋体" w:hAnsi="宋体" w:cs="宋体"/>
          <w:b/>
          <w:sz w:val="28"/>
          <w:szCs w:val="28"/>
        </w:rPr>
      </w:pPr>
      <w:r>
        <w:rPr>
          <w:rFonts w:ascii="宋体" w:eastAsia="宋体" w:hAnsi="宋体" w:cs="宋体" w:hint="eastAsia"/>
          <w:b/>
          <w:sz w:val="28"/>
          <w:szCs w:val="28"/>
        </w:rPr>
        <w:lastRenderedPageBreak/>
        <w:t>第二部分</w:t>
      </w:r>
      <w:r>
        <w:rPr>
          <w:rFonts w:ascii="宋体" w:eastAsia="宋体" w:hAnsi="宋体" w:cs="宋体" w:hint="eastAsia"/>
          <w:b/>
          <w:sz w:val="28"/>
          <w:szCs w:val="28"/>
        </w:rPr>
        <w:t xml:space="preserve">  </w:t>
      </w:r>
      <w:r>
        <w:rPr>
          <w:rFonts w:ascii="宋体" w:eastAsia="宋体" w:hAnsi="宋体" w:cs="宋体" w:hint="eastAsia"/>
          <w:b/>
          <w:sz w:val="28"/>
          <w:szCs w:val="28"/>
        </w:rPr>
        <w:t>谈判须知</w:t>
      </w:r>
    </w:p>
    <w:p w:rsidR="00C771E9" w:rsidRDefault="007111BE">
      <w:pPr>
        <w:snapToGrid w:val="0"/>
        <w:spacing w:line="500" w:lineRule="exact"/>
        <w:rPr>
          <w:rFonts w:ascii="宋体" w:eastAsia="宋体" w:hAnsi="宋体" w:cs="宋体"/>
          <w:b/>
          <w:sz w:val="28"/>
          <w:szCs w:val="28"/>
        </w:rPr>
      </w:pPr>
      <w:r>
        <w:rPr>
          <w:rFonts w:ascii="宋体" w:eastAsia="宋体" w:hAnsi="宋体" w:cs="宋体" w:hint="eastAsia"/>
          <w:b/>
          <w:sz w:val="28"/>
          <w:szCs w:val="28"/>
        </w:rPr>
        <w:t>一、总则</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采购方式</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本次采取竞争性谈判方式，本谈判文件仅适用于谈判公告中所述项目。</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合格的谈判供应商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2.1</w:t>
      </w:r>
      <w:r>
        <w:rPr>
          <w:rFonts w:ascii="宋体" w:eastAsia="宋体" w:hAnsi="宋体" w:cs="宋体" w:hint="eastAsia"/>
          <w:sz w:val="28"/>
          <w:szCs w:val="28"/>
        </w:rPr>
        <w:t>满足谈判公告中供应商的资格要求的规定。</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2.2</w:t>
      </w:r>
      <w:r>
        <w:rPr>
          <w:rFonts w:ascii="宋体" w:eastAsia="宋体" w:hAnsi="宋体" w:cs="宋体" w:hint="eastAsia"/>
          <w:sz w:val="28"/>
          <w:szCs w:val="28"/>
        </w:rPr>
        <w:t>满足本谈判文件实质性条款的规定。</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适用法律</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3.1</w:t>
      </w:r>
      <w:r>
        <w:rPr>
          <w:rFonts w:ascii="宋体" w:eastAsia="宋体" w:hAnsi="宋体" w:cs="宋体" w:hint="eastAsia"/>
          <w:sz w:val="28"/>
          <w:szCs w:val="28"/>
        </w:rPr>
        <w:t>本次采购及由此产生的合同受中华人民共和国有关的法律法规制约和保护。</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谈判费用</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4.1</w:t>
      </w:r>
      <w:r>
        <w:rPr>
          <w:rFonts w:ascii="宋体" w:eastAsia="宋体" w:hAnsi="宋体" w:cs="宋体" w:hint="eastAsia"/>
          <w:sz w:val="28"/>
          <w:szCs w:val="28"/>
        </w:rPr>
        <w:t>参加谈判的供应商应自行承担所有与参加谈判有关的费用，无论谈判过程中的做法和结果如何，采购人、采购代理机构在任何情况下均无义务和责任承担这些费用。</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谈判文件的约束力</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5.1</w:t>
      </w:r>
      <w:r>
        <w:rPr>
          <w:rFonts w:ascii="宋体" w:eastAsia="宋体" w:hAnsi="宋体" w:cs="宋体" w:hint="eastAsia"/>
          <w:sz w:val="28"/>
          <w:szCs w:val="28"/>
        </w:rPr>
        <w:t>供应商一旦参加本项目采购活动，即被认为接受了本谈判文件的规定和约束。</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谈判文件的解释</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w:t>
      </w:r>
      <w:r>
        <w:rPr>
          <w:rFonts w:ascii="宋体" w:eastAsia="宋体" w:hAnsi="宋体" w:cs="宋体" w:hint="eastAsia"/>
          <w:sz w:val="28"/>
          <w:szCs w:val="28"/>
        </w:rPr>
        <w:t>谈判文件由采购人解释。</w:t>
      </w:r>
    </w:p>
    <w:p w:rsidR="00C771E9" w:rsidRDefault="007111BE">
      <w:pPr>
        <w:snapToGrid w:val="0"/>
        <w:spacing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二、谈判文件</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谈判文件构成</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谈判文件由以下部分组成：</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）竞争性谈判公告</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）谈判须知</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）项目需求</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w:t>
      </w:r>
      <w:r>
        <w:rPr>
          <w:rFonts w:ascii="宋体" w:eastAsia="宋体" w:hAnsi="宋体" w:cs="宋体" w:hint="eastAsia"/>
          <w:sz w:val="28"/>
          <w:szCs w:val="28"/>
        </w:rPr>
        <w:t>评审方法和评审标准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w:t>
      </w:r>
      <w:r>
        <w:rPr>
          <w:rFonts w:ascii="宋体" w:eastAsia="宋体" w:hAnsi="宋体" w:cs="宋体" w:hint="eastAsia"/>
          <w:sz w:val="28"/>
          <w:szCs w:val="28"/>
        </w:rPr>
        <w:t>5</w:t>
      </w:r>
      <w:r>
        <w:rPr>
          <w:rFonts w:ascii="宋体" w:eastAsia="宋体" w:hAnsi="宋体" w:cs="宋体" w:hint="eastAsia"/>
          <w:sz w:val="28"/>
          <w:szCs w:val="28"/>
        </w:rPr>
        <w:t>）响应文件组成</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6</w:t>
      </w:r>
      <w:r>
        <w:rPr>
          <w:rFonts w:ascii="宋体" w:eastAsia="宋体" w:hAnsi="宋体" w:cs="宋体" w:hint="eastAsia"/>
          <w:sz w:val="28"/>
          <w:szCs w:val="28"/>
        </w:rPr>
        <w:t>）附件</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请仔细检查谈判文件是否齐全，如有缺漏请立即与采购代理机构联系解决。</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供应商应认真阅读谈判文件中所有的事项、格式、条款和规范等要求。按谈判文件要求和规定编制响应文件，并保证所提供的全部资料的真实性，以使其响应文件对谈判文件作出实质性响应，否则其风险由供应商自行承担。</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谈判文件的澄清</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2.1</w:t>
      </w:r>
      <w:r>
        <w:rPr>
          <w:rFonts w:ascii="宋体" w:eastAsia="宋体" w:hAnsi="宋体" w:cs="宋体" w:hint="eastAsia"/>
          <w:sz w:val="28"/>
          <w:szCs w:val="28"/>
        </w:rPr>
        <w:t>任何要求对谈判文件进行澄清的供应商，应在提交首次谈判响应文件截止时间二日前以书面形式递交给采购人、采购代理机构。采购人有权对发出的谈判文件进行必要的澄清或修改。</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2.2</w:t>
      </w:r>
      <w:r>
        <w:rPr>
          <w:rFonts w:ascii="宋体" w:eastAsia="宋体" w:hAnsi="宋体" w:cs="宋体" w:hint="eastAsia"/>
          <w:sz w:val="28"/>
          <w:szCs w:val="28"/>
        </w:rPr>
        <w:t>采购人视情组织答疑会</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谈判文件的修改</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3.1</w:t>
      </w:r>
      <w:r>
        <w:rPr>
          <w:rFonts w:ascii="宋体" w:eastAsia="宋体" w:hAnsi="宋体" w:cs="宋体" w:hint="eastAsia"/>
          <w:sz w:val="28"/>
          <w:szCs w:val="28"/>
        </w:rPr>
        <w:t>在谈判响应文件递交截止时间前，采购人可以对谈判文件进行修改。</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3.2</w:t>
      </w:r>
      <w:r>
        <w:rPr>
          <w:rFonts w:ascii="宋体" w:eastAsia="宋体" w:hAnsi="宋体" w:cs="宋体" w:hint="eastAsia"/>
          <w:sz w:val="28"/>
          <w:szCs w:val="28"/>
        </w:rPr>
        <w:t>采购人有权按照法定的要求推迟响应文件递交截止日期和谈判日期。</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3.3</w:t>
      </w:r>
      <w:r>
        <w:rPr>
          <w:rFonts w:ascii="宋体" w:eastAsia="宋体" w:hAnsi="宋体" w:cs="宋体" w:hint="eastAsia"/>
          <w:sz w:val="28"/>
          <w:szCs w:val="28"/>
        </w:rPr>
        <w:t>谈判文件的修改将在“启东市自来水厂有限公司”网站公布，补充文件将作为谈判文件的组成部分，并对供应商具有约束力。</w:t>
      </w:r>
    </w:p>
    <w:p w:rsidR="00C771E9" w:rsidRDefault="007111BE">
      <w:pPr>
        <w:snapToGrid w:val="0"/>
        <w:spacing w:line="500" w:lineRule="exact"/>
        <w:rPr>
          <w:rFonts w:ascii="宋体" w:eastAsia="宋体" w:hAnsi="宋体" w:cs="宋体"/>
          <w:b/>
          <w:sz w:val="28"/>
          <w:szCs w:val="28"/>
        </w:rPr>
      </w:pPr>
      <w:r>
        <w:rPr>
          <w:rFonts w:ascii="宋体" w:eastAsia="宋体" w:hAnsi="宋体" w:cs="宋体" w:hint="eastAsia"/>
          <w:b/>
          <w:sz w:val="28"/>
          <w:szCs w:val="28"/>
        </w:rPr>
        <w:t>三、响应文件的编制</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响应文件的语言及度量衡单位</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供应商递交的响应文件以及供应商与采购人就有关谈判的所有来往通知、函件和文件均应使用简体中文。</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除技术性能另有规定外，响应文件所使用的度量衡单位，均须采用国家法定计量单位。</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响应文件构成</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2.1</w:t>
      </w:r>
      <w:r>
        <w:rPr>
          <w:rFonts w:ascii="宋体" w:eastAsia="宋体" w:hAnsi="宋体" w:cs="宋体" w:hint="eastAsia"/>
          <w:sz w:val="28"/>
          <w:szCs w:val="28"/>
        </w:rPr>
        <w:t>供应商编写的响应文件应包括资格审查文件、价格标文件。供应商按“第五部分响应文件组成”要求编写响应文件。</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谈判响应有效期</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3.1</w:t>
      </w:r>
      <w:r>
        <w:rPr>
          <w:rFonts w:ascii="宋体" w:eastAsia="宋体" w:hAnsi="宋体" w:cs="宋体" w:hint="eastAsia"/>
          <w:sz w:val="28"/>
          <w:szCs w:val="28"/>
        </w:rPr>
        <w:t>谈判响应有效期为本项目响应文件递交截止时间后</w:t>
      </w:r>
      <w:r>
        <w:rPr>
          <w:rFonts w:ascii="宋体" w:eastAsia="宋体" w:hAnsi="宋体" w:cs="宋体" w:hint="eastAsia"/>
          <w:sz w:val="28"/>
          <w:szCs w:val="28"/>
        </w:rPr>
        <w:t>60</w:t>
      </w:r>
      <w:r>
        <w:rPr>
          <w:rFonts w:ascii="宋体" w:eastAsia="宋体" w:hAnsi="宋体" w:cs="宋体" w:hint="eastAsia"/>
          <w:sz w:val="28"/>
          <w:szCs w:val="28"/>
        </w:rPr>
        <w:t>天。谈判响应有效期小于</w:t>
      </w:r>
      <w:r>
        <w:rPr>
          <w:rFonts w:ascii="宋体" w:eastAsia="宋体" w:hAnsi="宋体" w:cs="宋体" w:hint="eastAsia"/>
          <w:sz w:val="28"/>
          <w:szCs w:val="28"/>
        </w:rPr>
        <w:t>60</w:t>
      </w:r>
      <w:r>
        <w:rPr>
          <w:rFonts w:ascii="宋体" w:eastAsia="宋体" w:hAnsi="宋体" w:cs="宋体" w:hint="eastAsia"/>
          <w:sz w:val="28"/>
          <w:szCs w:val="28"/>
        </w:rPr>
        <w:t>天将被视为非实质性响应而予以拒绝。</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谈判响应有效期的延长</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4.1</w:t>
      </w:r>
      <w:r>
        <w:rPr>
          <w:rFonts w:ascii="宋体" w:eastAsia="宋体" w:hAnsi="宋体" w:cs="宋体" w:hint="eastAsia"/>
          <w:sz w:val="28"/>
          <w:szCs w:val="28"/>
        </w:rPr>
        <w:t>在特殊情况下，采购人于原谈判响应有效期满之前，可向谈判供应商提出延长谈判响应有效期的要求。这种要求与答复均应采用书面形式。供应商可以拒绝采购人的这一要求而放弃谈判响应，同意延长谈判响应有效期的供应商既不能要求也不允许修改其响应文件。受谈判响应有效期约束的所有权利与义务均延长至新的有效期。</w:t>
      </w:r>
    </w:p>
    <w:p w:rsidR="00C771E9" w:rsidRDefault="007111BE">
      <w:pPr>
        <w:snapToGrid w:val="0"/>
        <w:spacing w:line="500" w:lineRule="exact"/>
        <w:rPr>
          <w:rFonts w:ascii="宋体" w:eastAsia="宋体" w:hAnsi="宋体" w:cs="宋体"/>
          <w:b/>
          <w:sz w:val="28"/>
          <w:szCs w:val="28"/>
        </w:rPr>
      </w:pPr>
      <w:r>
        <w:rPr>
          <w:rFonts w:ascii="宋体" w:eastAsia="宋体" w:hAnsi="宋体" w:cs="宋体" w:hint="eastAsia"/>
          <w:b/>
          <w:sz w:val="28"/>
          <w:szCs w:val="28"/>
        </w:rPr>
        <w:t>四、响应文件的递交</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响应文件的盖章要求</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响应文件必须加盖骑缝章或每页盖章。</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响应文件如有修改、行间内插字和增删，修改处应由供应商加盖供应商的印章。</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响应文件的递交</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2.1</w:t>
      </w:r>
      <w:r>
        <w:rPr>
          <w:rFonts w:ascii="宋体" w:eastAsia="宋体" w:hAnsi="宋体" w:cs="宋体" w:hint="eastAsia"/>
          <w:sz w:val="28"/>
          <w:szCs w:val="28"/>
        </w:rPr>
        <w:t>响应文件必须提供</w:t>
      </w:r>
      <w:r>
        <w:rPr>
          <w:rFonts w:ascii="宋体" w:eastAsia="宋体" w:hAnsi="宋体" w:cs="宋体" w:hint="eastAsia"/>
          <w:sz w:val="28"/>
          <w:szCs w:val="28"/>
        </w:rPr>
        <w:t>1</w:t>
      </w:r>
      <w:r>
        <w:rPr>
          <w:rFonts w:ascii="宋体" w:eastAsia="宋体" w:hAnsi="宋体" w:cs="宋体" w:hint="eastAsia"/>
          <w:sz w:val="28"/>
          <w:szCs w:val="28"/>
        </w:rPr>
        <w:t>份正本</w:t>
      </w:r>
      <w:r>
        <w:rPr>
          <w:rFonts w:ascii="宋体" w:eastAsia="宋体" w:hAnsi="宋体" w:cs="宋体" w:hint="eastAsia"/>
          <w:sz w:val="28"/>
          <w:szCs w:val="28"/>
        </w:rPr>
        <w:t>2</w:t>
      </w:r>
      <w:r>
        <w:rPr>
          <w:rFonts w:ascii="宋体" w:eastAsia="宋体" w:hAnsi="宋体" w:cs="宋体" w:hint="eastAsia"/>
          <w:sz w:val="28"/>
          <w:szCs w:val="28"/>
        </w:rPr>
        <w:t>份副本。</w:t>
      </w:r>
    </w:p>
    <w:p w:rsidR="00C771E9" w:rsidRDefault="007111BE">
      <w:pPr>
        <w:widowControl/>
        <w:spacing w:line="460" w:lineRule="exact"/>
        <w:ind w:firstLine="560"/>
        <w:jc w:val="left"/>
        <w:rPr>
          <w:rFonts w:ascii="宋体" w:eastAsia="宋体" w:hAnsi="宋体" w:cs="宋体"/>
          <w:sz w:val="28"/>
          <w:szCs w:val="28"/>
        </w:rPr>
      </w:pPr>
      <w:r>
        <w:rPr>
          <w:rFonts w:ascii="宋体" w:eastAsia="宋体" w:hAnsi="宋体" w:cs="宋体" w:hint="eastAsia"/>
          <w:sz w:val="28"/>
          <w:szCs w:val="28"/>
        </w:rPr>
        <w:t>2.2</w:t>
      </w:r>
      <w:r>
        <w:rPr>
          <w:rFonts w:ascii="宋体" w:eastAsia="宋体" w:hAnsi="宋体" w:cs="宋体" w:hint="eastAsia"/>
          <w:sz w:val="28"/>
          <w:szCs w:val="28"/>
        </w:rPr>
        <w:t>响应文件由供应商现场递交。</w:t>
      </w:r>
    </w:p>
    <w:p w:rsidR="00C771E9" w:rsidRDefault="007111BE">
      <w:pPr>
        <w:widowControl/>
        <w:spacing w:line="460" w:lineRule="exact"/>
        <w:ind w:firstLine="560"/>
        <w:jc w:val="left"/>
        <w:rPr>
          <w:rFonts w:ascii="宋体" w:eastAsia="宋体" w:hAnsi="宋体" w:cs="宋体"/>
          <w:sz w:val="28"/>
          <w:szCs w:val="28"/>
        </w:rPr>
      </w:pPr>
      <w:r>
        <w:rPr>
          <w:rFonts w:ascii="宋体" w:eastAsia="宋体" w:hAnsi="宋体" w:cs="宋体" w:hint="eastAsia"/>
          <w:sz w:val="28"/>
          <w:szCs w:val="28"/>
        </w:rPr>
        <w:t>2.3</w:t>
      </w:r>
      <w:r>
        <w:rPr>
          <w:rFonts w:ascii="宋体" w:eastAsia="宋体" w:hAnsi="宋体" w:cs="宋体" w:hint="eastAsia"/>
          <w:sz w:val="28"/>
          <w:szCs w:val="28"/>
        </w:rPr>
        <w:t>响应文件均需采用</w:t>
      </w:r>
      <w:r>
        <w:rPr>
          <w:rFonts w:ascii="宋体" w:eastAsia="宋体" w:hAnsi="宋体" w:cs="宋体" w:hint="eastAsia"/>
          <w:sz w:val="28"/>
          <w:szCs w:val="28"/>
        </w:rPr>
        <w:t>A4</w:t>
      </w:r>
      <w:r>
        <w:rPr>
          <w:rFonts w:ascii="宋体" w:eastAsia="宋体" w:hAnsi="宋体" w:cs="宋体" w:hint="eastAsia"/>
          <w:sz w:val="28"/>
          <w:szCs w:val="28"/>
        </w:rPr>
        <w:t>纸（图纸等除外）打印并装订成册，不允许使用活页夹、拉杆夹、文件夹、塑料方便式书脊（插入式或穿孔式）装订，并应在谈判响应文件封面的右上角清楚地注明“正本”或“副本”。正本和副本如有不一致之处，以正本为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2.4</w:t>
      </w:r>
      <w:r>
        <w:rPr>
          <w:rFonts w:ascii="宋体" w:eastAsia="宋体" w:hAnsi="宋体" w:cs="宋体" w:hint="eastAsia"/>
          <w:sz w:val="28"/>
          <w:szCs w:val="28"/>
        </w:rPr>
        <w:t>响应文件分二包密封，一包资格审查文件、一包价格标（每包内含相应文件正副本）。</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2.5</w:t>
      </w:r>
      <w:r>
        <w:rPr>
          <w:rFonts w:ascii="宋体" w:eastAsia="宋体" w:hAnsi="宋体" w:cs="宋体" w:hint="eastAsia"/>
          <w:sz w:val="28"/>
          <w:szCs w:val="28"/>
        </w:rPr>
        <w:t>供应商应在响应文件密封袋上标明：采购人名称、项目名称、供应商名称、响应文件名称（如：“资格审查文件”、“价格标”）。</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2.6</w:t>
      </w:r>
      <w:r>
        <w:rPr>
          <w:rFonts w:ascii="宋体" w:eastAsia="宋体" w:hAnsi="宋体" w:cs="宋体" w:hint="eastAsia"/>
          <w:sz w:val="28"/>
          <w:szCs w:val="28"/>
        </w:rPr>
        <w:t>所有响应文件密封袋的封口</w:t>
      </w:r>
      <w:r>
        <w:rPr>
          <w:rFonts w:ascii="宋体" w:eastAsia="宋体" w:hAnsi="宋体" w:cs="宋体" w:hint="eastAsia"/>
          <w:sz w:val="28"/>
          <w:szCs w:val="28"/>
        </w:rPr>
        <w:t>处均应加盖供应商印章。</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2.7</w:t>
      </w:r>
      <w:r>
        <w:rPr>
          <w:rFonts w:ascii="宋体" w:eastAsia="宋体" w:hAnsi="宋体" w:cs="宋体" w:hint="eastAsia"/>
          <w:sz w:val="28"/>
          <w:szCs w:val="28"/>
        </w:rPr>
        <w:t>如果供应商未按上述要求密封及加写标记，将作无效响应文件处理。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2.8</w:t>
      </w:r>
      <w:r>
        <w:rPr>
          <w:rFonts w:ascii="宋体" w:eastAsia="宋体" w:hAnsi="宋体" w:cs="宋体" w:hint="eastAsia"/>
          <w:sz w:val="28"/>
          <w:szCs w:val="28"/>
        </w:rPr>
        <w:t>如有要求提供原件核查的材料，供应商应将原件单独整理在一个封袋内，在响应文件递交截止时间前随响应文件一并递交至采购人。</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响应文件截止日期</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3.1</w:t>
      </w:r>
      <w:r>
        <w:rPr>
          <w:rFonts w:ascii="宋体" w:eastAsia="宋体" w:hAnsi="宋体" w:cs="宋体" w:hint="eastAsia"/>
          <w:sz w:val="28"/>
          <w:szCs w:val="28"/>
        </w:rPr>
        <w:t>供应商应将响应文件在响应文件递交截止时间前送至指定地点。供应商应充分考虑各种风险因素，如因供应商原因造成没有在递交截止时间前送达，由供应商自行承担全部责任。</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3.2</w:t>
      </w:r>
      <w:r>
        <w:rPr>
          <w:rFonts w:ascii="宋体" w:eastAsia="宋体" w:hAnsi="宋体" w:cs="宋体" w:hint="eastAsia"/>
          <w:sz w:val="28"/>
          <w:szCs w:val="28"/>
        </w:rPr>
        <w:t>采购人可以按照规定，通过修改响应文件酌情延长响应文件递交截止日期，在此情况下，供应商的所有权利和义务以及供应商受制的截止日期均应以延长后新的截止日期为准。</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响应文件的拒收</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4.1</w:t>
      </w:r>
      <w:r>
        <w:rPr>
          <w:rFonts w:ascii="宋体" w:eastAsia="宋体" w:hAnsi="宋体" w:cs="宋体" w:hint="eastAsia"/>
          <w:sz w:val="28"/>
          <w:szCs w:val="28"/>
        </w:rPr>
        <w:t>采购人拒绝接收在其规定的响应文件递交截止时间后送达的任何响应文件。</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响应文件的撤回和修改</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5.1</w:t>
      </w:r>
      <w:r>
        <w:rPr>
          <w:rFonts w:ascii="宋体" w:eastAsia="宋体" w:hAnsi="宋体" w:cs="宋体" w:hint="eastAsia"/>
          <w:sz w:val="28"/>
          <w:szCs w:val="28"/>
        </w:rPr>
        <w:t>响应文件的撤回</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5.1.1</w:t>
      </w:r>
      <w:r>
        <w:rPr>
          <w:rFonts w:ascii="宋体" w:eastAsia="宋体" w:hAnsi="宋体" w:cs="宋体" w:hint="eastAsia"/>
          <w:sz w:val="28"/>
          <w:szCs w:val="28"/>
        </w:rPr>
        <w:t>供应商可在响应文件递交截止时间前，撤回其响应文件。</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5.1.2</w:t>
      </w:r>
      <w:r>
        <w:rPr>
          <w:rFonts w:ascii="宋体" w:eastAsia="宋体" w:hAnsi="宋体" w:cs="宋体" w:hint="eastAsia"/>
          <w:sz w:val="28"/>
          <w:szCs w:val="28"/>
        </w:rPr>
        <w:t>供应商撤回响应文件，则认为其不再参与本项目谈判活动。</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5.2</w:t>
      </w:r>
      <w:r>
        <w:rPr>
          <w:rFonts w:ascii="宋体" w:eastAsia="宋体" w:hAnsi="宋体" w:cs="宋体" w:hint="eastAsia"/>
          <w:sz w:val="28"/>
          <w:szCs w:val="28"/>
        </w:rPr>
        <w:t>响应文件的修改</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5.2.1</w:t>
      </w:r>
      <w:r>
        <w:rPr>
          <w:rFonts w:ascii="宋体" w:eastAsia="宋体" w:hAnsi="宋体" w:cs="宋体" w:hint="eastAsia"/>
          <w:sz w:val="28"/>
          <w:szCs w:val="28"/>
        </w:rPr>
        <w:t>供应商可在响应文件递交截止时间前，对其响应文件进行</w:t>
      </w:r>
      <w:r>
        <w:rPr>
          <w:rFonts w:ascii="宋体" w:eastAsia="宋体" w:hAnsi="宋体" w:cs="宋体" w:hint="eastAsia"/>
          <w:sz w:val="28"/>
          <w:szCs w:val="28"/>
        </w:rPr>
        <w:t>补充、修改，供应商必须将修改响应文件的书面材料并密封后提交给采购人或采购代理机构，同时在封套上标明“修改响应文件”和“开标时启封”字样。采购人或采购代理机构可以予以接收，但不退还响应文件。补充、修改的内容应当按照谈判文件要求签署、盖章、密封后，作为响应文件的组成部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5.3</w:t>
      </w:r>
      <w:r>
        <w:rPr>
          <w:rFonts w:ascii="宋体" w:eastAsia="宋体" w:hAnsi="宋体" w:cs="宋体" w:hint="eastAsia"/>
          <w:sz w:val="28"/>
          <w:szCs w:val="28"/>
        </w:rPr>
        <w:t>在响应文件递交截止时间之后，供应商不得对其响应文件作</w:t>
      </w:r>
      <w:r>
        <w:rPr>
          <w:rFonts w:ascii="宋体" w:eastAsia="宋体" w:hAnsi="宋体" w:cs="宋体" w:hint="eastAsia"/>
          <w:sz w:val="28"/>
          <w:szCs w:val="28"/>
        </w:rPr>
        <w:lastRenderedPageBreak/>
        <w:t>任何修改。</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5.4</w:t>
      </w:r>
      <w:r>
        <w:rPr>
          <w:rFonts w:ascii="宋体" w:eastAsia="宋体" w:hAnsi="宋体" w:cs="宋体" w:hint="eastAsia"/>
          <w:sz w:val="28"/>
          <w:szCs w:val="28"/>
        </w:rPr>
        <w:t>在响应文件截止时间至响应文件中规定的谈判响应有效期满之间的这段时间内，供应商不得撤回其响应文件。</w:t>
      </w:r>
    </w:p>
    <w:p w:rsidR="00C771E9" w:rsidRDefault="007111BE">
      <w:pPr>
        <w:snapToGrid w:val="0"/>
        <w:spacing w:line="500" w:lineRule="exact"/>
        <w:rPr>
          <w:rFonts w:ascii="宋体" w:eastAsia="宋体" w:hAnsi="宋体" w:cs="宋体"/>
          <w:b/>
          <w:sz w:val="28"/>
          <w:szCs w:val="28"/>
        </w:rPr>
      </w:pPr>
      <w:r>
        <w:rPr>
          <w:rFonts w:ascii="宋体" w:eastAsia="宋体" w:hAnsi="宋体" w:cs="宋体" w:hint="eastAsia"/>
          <w:b/>
          <w:sz w:val="28"/>
          <w:szCs w:val="28"/>
        </w:rPr>
        <w:t>五、谈判与评审</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谈判仪式</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采购人将在谈判公告中规定的时间和</w:t>
      </w:r>
      <w:r>
        <w:rPr>
          <w:rFonts w:ascii="宋体" w:eastAsia="宋体" w:hAnsi="宋体" w:cs="宋体" w:hint="eastAsia"/>
          <w:sz w:val="28"/>
          <w:szCs w:val="28"/>
        </w:rPr>
        <w:t>地点组织谈判开始仪式。</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采购人在谈判结束后公布各供应商的最后报价。</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竞争性谈判小组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2.1</w:t>
      </w:r>
      <w:r>
        <w:rPr>
          <w:rFonts w:ascii="宋体" w:eastAsia="宋体" w:hAnsi="宋体" w:cs="宋体" w:hint="eastAsia"/>
          <w:sz w:val="28"/>
          <w:szCs w:val="28"/>
        </w:rPr>
        <w:t>谈判开始仪式结束后，采购人将立即组织竞争性谈判小组进行评审。</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2.2</w:t>
      </w:r>
      <w:r>
        <w:rPr>
          <w:rFonts w:ascii="宋体" w:eastAsia="宋体" w:hAnsi="宋体" w:cs="宋体" w:hint="eastAsia"/>
          <w:sz w:val="28"/>
          <w:szCs w:val="28"/>
        </w:rPr>
        <w:t>竞争性谈判小组由</w:t>
      </w:r>
      <w:r>
        <w:rPr>
          <w:rFonts w:ascii="宋体" w:eastAsia="宋体" w:hAnsi="宋体" w:cs="宋体" w:hint="eastAsia"/>
          <w:sz w:val="28"/>
          <w:szCs w:val="28"/>
        </w:rPr>
        <w:t>3</w:t>
      </w:r>
      <w:r>
        <w:rPr>
          <w:rFonts w:ascii="宋体" w:eastAsia="宋体" w:hAnsi="宋体" w:cs="宋体" w:hint="eastAsia"/>
          <w:sz w:val="28"/>
          <w:szCs w:val="28"/>
        </w:rPr>
        <w:t>人</w:t>
      </w:r>
      <w:r>
        <w:rPr>
          <w:rFonts w:asciiTheme="minorEastAsia" w:hAnsiTheme="minorEastAsia" w:hint="eastAsia"/>
          <w:sz w:val="28"/>
          <w:szCs w:val="28"/>
        </w:rPr>
        <w:t>及</w:t>
      </w:r>
      <w:r>
        <w:rPr>
          <w:rFonts w:ascii="宋体" w:eastAsia="宋体" w:hAnsi="宋体" w:cs="宋体" w:hint="eastAsia"/>
          <w:sz w:val="28"/>
          <w:szCs w:val="28"/>
        </w:rPr>
        <w:t>以上单数组成。</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2.3</w:t>
      </w:r>
      <w:r>
        <w:rPr>
          <w:rFonts w:ascii="宋体" w:eastAsia="宋体" w:hAnsi="宋体" w:cs="宋体" w:hint="eastAsia"/>
          <w:sz w:val="28"/>
          <w:szCs w:val="28"/>
        </w:rPr>
        <w:t>达到公开招标限额标准的货物或服务采购项目，竞争性谈判小组应当由</w:t>
      </w:r>
      <w:r>
        <w:rPr>
          <w:rFonts w:ascii="宋体" w:eastAsia="宋体" w:hAnsi="宋体" w:cs="宋体" w:hint="eastAsia"/>
          <w:sz w:val="28"/>
          <w:szCs w:val="28"/>
        </w:rPr>
        <w:t>5</w:t>
      </w:r>
      <w:r>
        <w:rPr>
          <w:rFonts w:ascii="宋体" w:eastAsia="宋体" w:hAnsi="宋体" w:cs="宋体" w:hint="eastAsia"/>
          <w:sz w:val="28"/>
          <w:szCs w:val="28"/>
        </w:rPr>
        <w:t>人以上单数组成。</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2.4</w:t>
      </w:r>
      <w:r>
        <w:rPr>
          <w:rFonts w:ascii="宋体" w:eastAsia="宋体" w:hAnsi="宋体" w:cs="宋体" w:hint="eastAsia"/>
          <w:sz w:val="28"/>
          <w:szCs w:val="28"/>
        </w:rPr>
        <w:t>谈判小组独立工作，负责评审所有响应文件并确定成交候选人。</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谈判评审过程的保密与公正</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3.1</w:t>
      </w:r>
      <w:r>
        <w:rPr>
          <w:rFonts w:ascii="宋体" w:eastAsia="宋体" w:hAnsi="宋体" w:cs="宋体" w:hint="eastAsia"/>
          <w:sz w:val="28"/>
          <w:szCs w:val="28"/>
        </w:rPr>
        <w:t>谈判小组、采购人、采购代理机构、相关监督人员等与评审工作有关的人员，对评审情况以及在评审过程中获悉的国家秘密、商业秘密负有保密责任。</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3.2</w:t>
      </w:r>
      <w:r>
        <w:rPr>
          <w:rFonts w:ascii="宋体" w:eastAsia="宋体" w:hAnsi="宋体" w:cs="宋体" w:hint="eastAsia"/>
          <w:sz w:val="28"/>
          <w:szCs w:val="28"/>
        </w:rPr>
        <w:t>在谈判评审过程中，谈判供应商不得以任何行为影响谈判评审过程，否则其响应文件将被作为无效响应文件。</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3.3</w:t>
      </w:r>
      <w:r>
        <w:rPr>
          <w:rFonts w:ascii="宋体" w:eastAsia="宋体" w:hAnsi="宋体" w:cs="宋体" w:hint="eastAsia"/>
          <w:sz w:val="28"/>
          <w:szCs w:val="28"/>
        </w:rPr>
        <w:t>谈判小组成员应当按照客观、公正、审慎的原则，根据谈判文件规定的评审程序、评审方法和评审标准进行独立评审。未实质性响应谈判文件的响应文件按无效响应处理，谈判小组应当告知提交响应文件的供应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3.4</w:t>
      </w:r>
      <w:r>
        <w:rPr>
          <w:rFonts w:ascii="宋体" w:eastAsia="宋体" w:hAnsi="宋体" w:cs="宋体" w:hint="eastAsia"/>
          <w:sz w:val="28"/>
          <w:szCs w:val="28"/>
        </w:rPr>
        <w:t>评审开始后，直至向成交供应商授予合同时止，凡是与审查、澄清、评价和</w:t>
      </w:r>
      <w:r>
        <w:rPr>
          <w:rFonts w:ascii="宋体" w:eastAsia="宋体" w:hAnsi="宋体" w:cs="宋体" w:hint="eastAsia"/>
          <w:sz w:val="28"/>
          <w:szCs w:val="28"/>
        </w:rPr>
        <w:t>比较响应的有关资料以及授标建议等，采购人、谈判小</w:t>
      </w:r>
      <w:r>
        <w:rPr>
          <w:rFonts w:ascii="宋体" w:eastAsia="宋体" w:hAnsi="宋体" w:cs="宋体" w:hint="eastAsia"/>
          <w:sz w:val="28"/>
          <w:szCs w:val="28"/>
        </w:rPr>
        <w:lastRenderedPageBreak/>
        <w:t>组、采购代理机构均不得向供应商或与评审无关的其他人员透露。</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3.5</w:t>
      </w:r>
      <w:r>
        <w:rPr>
          <w:rFonts w:ascii="宋体" w:eastAsia="宋体" w:hAnsi="宋体" w:cs="宋体" w:hint="eastAsia"/>
          <w:sz w:val="28"/>
          <w:szCs w:val="28"/>
        </w:rPr>
        <w:t>采购人、采购代理机构和评审小组不向未成交的供应商解释未成交原因，也不公布评审过程中的相关细节。</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评审过程的澄清</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4.1</w:t>
      </w:r>
      <w:r>
        <w:rPr>
          <w:rFonts w:ascii="宋体" w:eastAsia="宋体" w:hAnsi="宋体" w:cs="宋体" w:hint="eastAsia"/>
          <w:sz w:val="28"/>
          <w:szCs w:val="28"/>
        </w:rPr>
        <w:t>评审期间，为有助于对响应文件的审查、评价和比较，谈判小组有权以书面形式要求响应人对其响应文件进行澄清，但并非对每个供应商都作澄清要求。</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4.2</w:t>
      </w:r>
      <w:r>
        <w:rPr>
          <w:rFonts w:ascii="宋体" w:eastAsia="宋体" w:hAnsi="宋体" w:cs="宋体" w:hint="eastAsia"/>
          <w:sz w:val="28"/>
          <w:szCs w:val="28"/>
        </w:rPr>
        <w:t>接到谈判小组澄清要求的供应商应按谈判小组规定的时间和格式做出书面澄清，澄清的内容作为响应文件的补充部分，但实质性的内容不得做任何更改。</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4.3</w:t>
      </w:r>
      <w:r>
        <w:rPr>
          <w:rFonts w:ascii="宋体" w:eastAsia="宋体" w:hAnsi="宋体" w:cs="宋体" w:hint="eastAsia"/>
          <w:sz w:val="28"/>
          <w:szCs w:val="28"/>
        </w:rPr>
        <w:t>接到谈判小组澄清要求的供应商如未按规定做出澄清，其风险由供应商自行承担。</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对响应文件的初审</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5.1</w:t>
      </w:r>
      <w:r>
        <w:rPr>
          <w:rFonts w:ascii="宋体" w:eastAsia="宋体" w:hAnsi="宋体" w:cs="宋体" w:hint="eastAsia"/>
          <w:sz w:val="28"/>
          <w:szCs w:val="28"/>
        </w:rPr>
        <w:t>响应文件初审分为资格性审查和符合性审查。</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5.1.1</w:t>
      </w:r>
      <w:r>
        <w:rPr>
          <w:rFonts w:ascii="宋体" w:eastAsia="宋体" w:hAnsi="宋体" w:cs="宋体" w:hint="eastAsia"/>
          <w:sz w:val="28"/>
          <w:szCs w:val="28"/>
        </w:rPr>
        <w:t>资格性审查：依据法律法规和谈判文件的规定，谈判小组对响应文件中的资格审查证明材料进行审查，以确定供应商是否具备参加谈判的资格。</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注：在“信用中国”网站有不良信用记录的供应商将被取消参加谈判的资格。接受联合体的项目，两个以上的自然人、法人或者其他组织组成一个联合体，以一个供应商的身份共同参加政府采购活动的</w:t>
      </w:r>
      <w:r>
        <w:rPr>
          <w:rFonts w:ascii="宋体" w:eastAsia="宋体" w:hAnsi="宋体" w:cs="宋体" w:hint="eastAsia"/>
          <w:sz w:val="28"/>
          <w:szCs w:val="28"/>
        </w:rPr>
        <w:t>,</w:t>
      </w:r>
      <w:r>
        <w:rPr>
          <w:rFonts w:ascii="宋体" w:eastAsia="宋体" w:hAnsi="宋体" w:cs="宋体" w:hint="eastAsia"/>
          <w:sz w:val="28"/>
          <w:szCs w:val="28"/>
        </w:rPr>
        <w:t>联合体成员中任何一方存在不良信用记录的，视同</w:t>
      </w:r>
      <w:r>
        <w:rPr>
          <w:rFonts w:ascii="宋体" w:eastAsia="宋体" w:hAnsi="宋体" w:cs="宋体" w:hint="eastAsia"/>
          <w:sz w:val="28"/>
          <w:szCs w:val="28"/>
        </w:rPr>
        <w:t>联合体存在不良应用记录。</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5.1.2</w:t>
      </w:r>
      <w:r>
        <w:rPr>
          <w:rFonts w:ascii="宋体" w:eastAsia="宋体" w:hAnsi="宋体" w:cs="宋体" w:hint="eastAsia"/>
          <w:sz w:val="28"/>
          <w:szCs w:val="28"/>
        </w:rPr>
        <w:t>符合性审查：依据谈判文件的规定，由谈判小组从响应文件的有效性、完整性和对谈判文件的响应程度进行审查，以确定是否对谈判文件的实质性要求作出响应。</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5.1.3</w:t>
      </w:r>
      <w:r>
        <w:rPr>
          <w:rFonts w:ascii="宋体" w:eastAsia="宋体" w:hAnsi="宋体" w:cs="宋体" w:hint="eastAsia"/>
          <w:sz w:val="28"/>
          <w:szCs w:val="28"/>
        </w:rPr>
        <w:t>未通过资格审查或符合性审查的供应商，采购代理机构将现场告知未通过资格审查或符合性审查的原因，评审结束后，采购代</w:t>
      </w:r>
      <w:r>
        <w:rPr>
          <w:rFonts w:ascii="宋体" w:eastAsia="宋体" w:hAnsi="宋体" w:cs="宋体" w:hint="eastAsia"/>
          <w:sz w:val="28"/>
          <w:szCs w:val="28"/>
        </w:rPr>
        <w:lastRenderedPageBreak/>
        <w:t>理机构将不再告知未通过资格审查或符合性审查的原因。</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5.2</w:t>
      </w:r>
      <w:r>
        <w:rPr>
          <w:rFonts w:ascii="宋体" w:eastAsia="宋体" w:hAnsi="宋体" w:cs="宋体" w:hint="eastAsia"/>
          <w:sz w:val="28"/>
          <w:szCs w:val="28"/>
        </w:rPr>
        <w:t>在正式谈判前，谈判小组将首先审查每份响应文件是否实质性响应了谈判文件的要求。实质性响应的响应文件应该是与谈判文件要求的全部条款、条件和规格相符，没有重大负</w:t>
      </w:r>
      <w:r>
        <w:rPr>
          <w:rFonts w:ascii="宋体" w:eastAsia="宋体" w:hAnsi="宋体" w:cs="宋体" w:hint="eastAsia"/>
          <w:sz w:val="28"/>
          <w:szCs w:val="28"/>
        </w:rPr>
        <w:t>偏离或保留。</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所谓重大负偏离或保留是指与谈判文件规定的实质性要求存在负偏离，或者在实质上与谈判文件不一致，而且限制了合同中买方和见证方的权利或供应商的义务，纠正这些偏离或保留将会对其他实质性响应要求的供应商的竞争地位产生不公正的影响。重大偏离由谈判小组按照少数服从多数的原则认定。谈判小组决定响应文件的响应性只根据响应文件本身的内容，而不寻求外部的证据。</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5.3</w:t>
      </w:r>
      <w:r>
        <w:rPr>
          <w:rFonts w:ascii="宋体" w:eastAsia="宋体" w:hAnsi="宋体" w:cs="宋体" w:hint="eastAsia"/>
          <w:sz w:val="28"/>
          <w:szCs w:val="28"/>
        </w:rPr>
        <w:t>如果响应文件实质上没有响应谈判文件的要求，谈判小组将予以拒绝，供应商不得通过修改或撤销不合要求的偏离或保留而使其响应文件成为实质性响应文件。</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5.4</w:t>
      </w:r>
      <w:r>
        <w:rPr>
          <w:rFonts w:ascii="宋体" w:eastAsia="宋体" w:hAnsi="宋体" w:cs="宋体" w:hint="eastAsia"/>
          <w:sz w:val="28"/>
          <w:szCs w:val="28"/>
        </w:rPr>
        <w:t>谈</w:t>
      </w:r>
      <w:r>
        <w:rPr>
          <w:rFonts w:ascii="宋体" w:eastAsia="宋体" w:hAnsi="宋体" w:cs="宋体" w:hint="eastAsia"/>
          <w:sz w:val="28"/>
          <w:szCs w:val="28"/>
        </w:rPr>
        <w:t>判小组将对确定为实质性响应的文件进行进一步审核，看其是否有计算上或累加上的算术错误，修正错误的原则如下：</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）响应文件中谈判报价总表内容与响应文件中相应内容不一致的，以谈判报价总表为准。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）大写金额和小写金额不一致的，以大写金额为准。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）单价金额小数点或者百分比有明显错位的，以谈判报价总表的总价为准，并修改单价。</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）总价金额与按单价汇总金额不一致的，以单价金额计算结果为准。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同时出现两种以上错误的，按照前款规定的顺序修正。</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5.5</w:t>
      </w:r>
      <w:r>
        <w:rPr>
          <w:rFonts w:ascii="宋体" w:eastAsia="宋体" w:hAnsi="宋体" w:cs="宋体" w:hint="eastAsia"/>
          <w:sz w:val="28"/>
          <w:szCs w:val="28"/>
        </w:rPr>
        <w:t>谈判小组将按上述修正错误的方法调整响应文件中的报价，并现场告知供</w:t>
      </w:r>
      <w:r>
        <w:rPr>
          <w:rFonts w:ascii="宋体" w:eastAsia="宋体" w:hAnsi="宋体" w:cs="宋体" w:hint="eastAsia"/>
          <w:sz w:val="28"/>
          <w:szCs w:val="28"/>
        </w:rPr>
        <w:t>应商，调整后的价格应对供应商具有约束力。如果供应商不接受修正后的价格，则其谈判活动将被拒绝。</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5.6</w:t>
      </w:r>
      <w:r>
        <w:rPr>
          <w:rFonts w:ascii="宋体" w:eastAsia="宋体" w:hAnsi="宋体" w:cs="宋体" w:hint="eastAsia"/>
          <w:sz w:val="28"/>
          <w:szCs w:val="28"/>
        </w:rPr>
        <w:t>谈判小组将允许修正响应文件中不构成重大偏离的、微小的、</w:t>
      </w:r>
      <w:r>
        <w:rPr>
          <w:rFonts w:ascii="宋体" w:eastAsia="宋体" w:hAnsi="宋体" w:cs="宋体" w:hint="eastAsia"/>
          <w:sz w:val="28"/>
          <w:szCs w:val="28"/>
        </w:rPr>
        <w:lastRenderedPageBreak/>
        <w:t>非正规的、不一致的或不规则的地方，但这些修改不能影响任何供应商相应的名次排列。</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5.7</w:t>
      </w:r>
      <w:r>
        <w:rPr>
          <w:rFonts w:ascii="宋体" w:eastAsia="宋体" w:hAnsi="宋体" w:cs="宋体" w:hint="eastAsia"/>
          <w:sz w:val="28"/>
          <w:szCs w:val="28"/>
        </w:rPr>
        <w:t>同一项目（项目未分包）或同一分包（项目有不同分包），如出现同一品牌同一型号的产品有多个供应商参加谈判时，谈判中在其他条件合格的前提下，选取报价最低的供应商参加谈判最后报价，其他供应商作为无效响应处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5.8</w:t>
      </w:r>
      <w:r>
        <w:rPr>
          <w:rFonts w:ascii="宋体" w:eastAsia="宋体" w:hAnsi="宋体" w:cs="宋体" w:hint="eastAsia"/>
          <w:sz w:val="28"/>
          <w:szCs w:val="28"/>
        </w:rPr>
        <w:t>提供相同品牌产品的不同供应商参加同一合同项下谈判的，以其中通过资</w:t>
      </w:r>
      <w:r>
        <w:rPr>
          <w:rFonts w:ascii="宋体" w:eastAsia="宋体" w:hAnsi="宋体" w:cs="宋体" w:hint="eastAsia"/>
          <w:sz w:val="28"/>
          <w:szCs w:val="28"/>
        </w:rPr>
        <w:t>格审查、符合性审查且报价最低的参加谈判；报价相同的，由谈判小组按照随机抽取的方式确定一个参加谈判的供应商，其他供应商作为无效响应处理。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非单一产品采购项目，谈判文件中将载明其中的核心产品。多家供应商提供的核心产品品牌相同的，按前款规定处理。</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被认定为未实质性响应谈判文件的响应文件的情形</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w:t>
      </w:r>
      <w:r>
        <w:rPr>
          <w:rFonts w:ascii="宋体" w:eastAsia="宋体" w:hAnsi="宋体" w:cs="宋体" w:hint="eastAsia"/>
          <w:sz w:val="28"/>
          <w:szCs w:val="28"/>
        </w:rPr>
        <w:t>出现下列情形之一的，作无效响应处理。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6.1.1</w:t>
      </w:r>
      <w:r>
        <w:rPr>
          <w:rFonts w:ascii="宋体" w:eastAsia="宋体" w:hAnsi="宋体" w:cs="宋体" w:hint="eastAsia"/>
          <w:sz w:val="28"/>
          <w:szCs w:val="28"/>
        </w:rPr>
        <w:t>响应文件未按照谈判文件的要求进行制作或密封的。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6.1.2</w:t>
      </w:r>
      <w:r>
        <w:rPr>
          <w:rFonts w:ascii="宋体" w:eastAsia="宋体" w:hAnsi="宋体" w:cs="宋体" w:hint="eastAsia"/>
          <w:sz w:val="28"/>
          <w:szCs w:val="28"/>
        </w:rPr>
        <w:t>响应文件未按规定加盖供应商印章，投标报价部分未盖章的。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6.1.3</w:t>
      </w:r>
      <w:r>
        <w:rPr>
          <w:rFonts w:ascii="宋体" w:eastAsia="宋体" w:hAnsi="宋体" w:cs="宋体" w:hint="eastAsia"/>
          <w:sz w:val="28"/>
          <w:szCs w:val="28"/>
        </w:rPr>
        <w:t>响应文件的关键内容字迹模糊，无法辨认的。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6.1.4</w:t>
      </w:r>
      <w:r>
        <w:rPr>
          <w:rFonts w:ascii="宋体" w:eastAsia="宋体" w:hAnsi="宋体" w:cs="宋体" w:hint="eastAsia"/>
          <w:sz w:val="28"/>
          <w:szCs w:val="28"/>
        </w:rPr>
        <w:t>供应商不具备谈判文件中规定的资格要求的。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6.1.5</w:t>
      </w:r>
      <w:r>
        <w:rPr>
          <w:rFonts w:ascii="宋体" w:eastAsia="宋体" w:hAnsi="宋体" w:cs="宋体" w:hint="eastAsia"/>
          <w:sz w:val="28"/>
          <w:szCs w:val="28"/>
        </w:rPr>
        <w:t>响应文件与谈判文件有重大偏离的或未能实质性响应谈判文件要求的。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6.1.6</w:t>
      </w:r>
      <w:r>
        <w:rPr>
          <w:rFonts w:ascii="宋体" w:eastAsia="宋体" w:hAnsi="宋体" w:cs="宋体" w:hint="eastAsia"/>
          <w:sz w:val="28"/>
          <w:szCs w:val="28"/>
        </w:rPr>
        <w:t>供应商属于投标禁止情形的。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6.1.7</w:t>
      </w:r>
      <w:r>
        <w:rPr>
          <w:rFonts w:ascii="宋体" w:eastAsia="宋体" w:hAnsi="宋体" w:cs="宋体" w:hint="eastAsia"/>
          <w:sz w:val="28"/>
          <w:szCs w:val="28"/>
        </w:rPr>
        <w:t>响应文件除价格标外出现报价的。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6.1.8</w:t>
      </w:r>
      <w:r>
        <w:rPr>
          <w:rFonts w:ascii="宋体" w:eastAsia="宋体" w:hAnsi="宋体" w:cs="宋体" w:hint="eastAsia"/>
          <w:sz w:val="28"/>
          <w:szCs w:val="28"/>
        </w:rPr>
        <w:t>响应报价超过或等于最高限价的。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6.1.9</w:t>
      </w:r>
      <w:r>
        <w:rPr>
          <w:rFonts w:ascii="宋体" w:eastAsia="宋体" w:hAnsi="宋体" w:cs="宋体" w:hint="eastAsia"/>
          <w:sz w:val="28"/>
          <w:szCs w:val="28"/>
        </w:rPr>
        <w:t>同一供应商提交两个（含两个）以上不同的响应报价的。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6.1.10</w:t>
      </w:r>
      <w:r>
        <w:rPr>
          <w:rFonts w:ascii="宋体" w:eastAsia="宋体" w:hAnsi="宋体" w:cs="宋体" w:hint="eastAsia"/>
          <w:sz w:val="28"/>
          <w:szCs w:val="28"/>
        </w:rPr>
        <w:t>未通过符合性检查的。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6.1.11</w:t>
      </w:r>
      <w:r>
        <w:rPr>
          <w:rFonts w:ascii="宋体" w:eastAsia="宋体" w:hAnsi="宋体" w:cs="宋体" w:hint="eastAsia"/>
          <w:sz w:val="28"/>
          <w:szCs w:val="28"/>
        </w:rPr>
        <w:t>不符合法律、法规和谈判文件中规定的其他实质性要求</w:t>
      </w:r>
      <w:r>
        <w:rPr>
          <w:rFonts w:ascii="宋体" w:eastAsia="宋体" w:hAnsi="宋体" w:cs="宋体" w:hint="eastAsia"/>
          <w:sz w:val="28"/>
          <w:szCs w:val="28"/>
        </w:rPr>
        <w:lastRenderedPageBreak/>
        <w:t>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6.1.12</w:t>
      </w:r>
      <w:r>
        <w:rPr>
          <w:rFonts w:ascii="宋体" w:eastAsia="宋体" w:hAnsi="宋体" w:cs="宋体" w:hint="eastAsia"/>
          <w:sz w:val="28"/>
          <w:szCs w:val="28"/>
        </w:rPr>
        <w:t>供应商被</w:t>
      </w:r>
      <w:r>
        <w:rPr>
          <w:rFonts w:ascii="宋体" w:eastAsia="宋体" w:hAnsi="宋体" w:cs="宋体" w:hint="eastAsia"/>
          <w:sz w:val="28"/>
          <w:szCs w:val="28"/>
        </w:rPr>
        <w:t xml:space="preserve"> </w:t>
      </w:r>
      <w:r>
        <w:rPr>
          <w:rFonts w:ascii="宋体" w:eastAsia="宋体" w:hAnsi="宋体" w:cs="宋体" w:hint="eastAsia"/>
          <w:sz w:val="28"/>
          <w:szCs w:val="28"/>
        </w:rPr>
        <w:t>“信用中国”网站列入失信被执行人或重大税收违法案件当事人名单或政府采购严重失信行为记录名单。或查询“信用中国”网站后发现供应商存在其他不符合《中华人民共和国政府采购法》第二十二条规定条件的信用记录。</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6.1.13</w:t>
      </w:r>
      <w:r>
        <w:rPr>
          <w:rFonts w:ascii="宋体" w:eastAsia="宋体" w:hAnsi="宋体" w:cs="宋体" w:hint="eastAsia"/>
          <w:sz w:val="28"/>
          <w:szCs w:val="28"/>
        </w:rPr>
        <w:t>响应文件含有采购人不能接受的附加条件的。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6.1.14</w:t>
      </w:r>
      <w:r>
        <w:rPr>
          <w:rFonts w:ascii="宋体" w:eastAsia="宋体" w:hAnsi="宋体" w:cs="宋体" w:hint="eastAsia"/>
          <w:sz w:val="28"/>
          <w:szCs w:val="28"/>
        </w:rPr>
        <w:t>谈判小组认为供应商的报价明显低于其他通过符合性审查供应商的报价，有可能影响产品质量或者不能诚信履约的，将现场要求其在合理的时间内提供说明，必要时提交相关证明材料；供应商不能证明其报价合理性的，谈判小组应当将其作为无效响应处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6.1.15</w:t>
      </w:r>
      <w:r>
        <w:rPr>
          <w:rFonts w:ascii="宋体" w:eastAsia="宋体" w:hAnsi="宋体" w:cs="宋体" w:hint="eastAsia"/>
          <w:sz w:val="28"/>
          <w:szCs w:val="28"/>
        </w:rPr>
        <w:t>其他法</w:t>
      </w:r>
      <w:r>
        <w:rPr>
          <w:rFonts w:ascii="宋体" w:eastAsia="宋体" w:hAnsi="宋体" w:cs="宋体" w:hint="eastAsia"/>
          <w:sz w:val="28"/>
          <w:szCs w:val="28"/>
        </w:rPr>
        <w:t>律、法规及本谈判文件规定的属无效响应的情形。</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6.2</w:t>
      </w:r>
      <w:r>
        <w:rPr>
          <w:rFonts w:ascii="宋体" w:eastAsia="宋体" w:hAnsi="宋体" w:cs="宋体" w:hint="eastAsia"/>
          <w:sz w:val="28"/>
          <w:szCs w:val="28"/>
        </w:rPr>
        <w:t>出现下列情形之一的，谈判失败</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6.2.1</w:t>
      </w:r>
      <w:r>
        <w:rPr>
          <w:rFonts w:ascii="宋体" w:eastAsia="宋体" w:hAnsi="宋体" w:cs="宋体" w:hint="eastAsia"/>
          <w:sz w:val="28"/>
          <w:szCs w:val="28"/>
        </w:rPr>
        <w:t>符合条件的供应商或者对谈判文件作实质响应的供应商不足</w:t>
      </w:r>
      <w:r>
        <w:rPr>
          <w:rFonts w:ascii="宋体" w:eastAsia="宋体" w:hAnsi="宋体" w:cs="宋体" w:hint="eastAsia"/>
          <w:sz w:val="28"/>
          <w:szCs w:val="28"/>
        </w:rPr>
        <w:t>3</w:t>
      </w:r>
      <w:r>
        <w:rPr>
          <w:rFonts w:ascii="宋体" w:eastAsia="宋体" w:hAnsi="宋体" w:cs="宋体" w:hint="eastAsia"/>
          <w:sz w:val="28"/>
          <w:szCs w:val="28"/>
        </w:rPr>
        <w:t>家的，符合《政府采购非招标采购方式管理暂行办法》第二十七条第二款规定情形：技术复杂或者性质特殊，不能确定详细规格或者具体要求的，提交最后报价的供应商可以为</w:t>
      </w:r>
      <w:r>
        <w:rPr>
          <w:rFonts w:ascii="宋体" w:eastAsia="宋体" w:hAnsi="宋体" w:cs="宋体" w:hint="eastAsia"/>
          <w:sz w:val="28"/>
          <w:szCs w:val="28"/>
        </w:rPr>
        <w:t>2</w:t>
      </w:r>
      <w:r>
        <w:rPr>
          <w:rFonts w:ascii="宋体" w:eastAsia="宋体" w:hAnsi="宋体" w:cs="宋体" w:hint="eastAsia"/>
          <w:sz w:val="28"/>
          <w:szCs w:val="28"/>
        </w:rPr>
        <w:t>家。</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6.2.2</w:t>
      </w:r>
      <w:r>
        <w:rPr>
          <w:rFonts w:ascii="宋体" w:eastAsia="宋体" w:hAnsi="宋体" w:cs="宋体" w:hint="eastAsia"/>
          <w:sz w:val="28"/>
          <w:szCs w:val="28"/>
        </w:rPr>
        <w:t>出现影响采购公正的违法违规行为的。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6.2.3</w:t>
      </w:r>
      <w:r>
        <w:rPr>
          <w:rFonts w:ascii="宋体" w:eastAsia="宋体" w:hAnsi="宋体" w:cs="宋体" w:hint="eastAsia"/>
          <w:sz w:val="28"/>
          <w:szCs w:val="28"/>
        </w:rPr>
        <w:t>因重大变故，采购任务取消的。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6.2.4</w:t>
      </w:r>
      <w:r>
        <w:rPr>
          <w:rFonts w:ascii="宋体" w:eastAsia="宋体" w:hAnsi="宋体" w:cs="宋体" w:hint="eastAsia"/>
          <w:sz w:val="28"/>
          <w:szCs w:val="28"/>
        </w:rPr>
        <w:t>谈判小组认定谈判文件存在歧义、重大缺陷导致评审工作无法进行。</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6.3</w:t>
      </w:r>
      <w:r>
        <w:rPr>
          <w:rFonts w:ascii="宋体" w:eastAsia="宋体" w:hAnsi="宋体" w:cs="宋体" w:hint="eastAsia"/>
          <w:sz w:val="28"/>
          <w:szCs w:val="28"/>
        </w:rPr>
        <w:t>响应文件递交截止时间结束后参加谈判的供应</w:t>
      </w:r>
      <w:r>
        <w:rPr>
          <w:rFonts w:ascii="宋体" w:eastAsia="宋体" w:hAnsi="宋体" w:cs="宋体" w:hint="eastAsia"/>
          <w:sz w:val="28"/>
          <w:szCs w:val="28"/>
        </w:rPr>
        <w:t>商不足三家的处理：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6.3.1</w:t>
      </w:r>
      <w:r>
        <w:rPr>
          <w:rFonts w:ascii="宋体" w:eastAsia="宋体" w:hAnsi="宋体" w:cs="宋体" w:hint="eastAsia"/>
          <w:sz w:val="28"/>
          <w:szCs w:val="28"/>
        </w:rPr>
        <w:t>如出现响应文件提交截止时间结束后参加谈判的供应商或者在评审期间对谈判文件做出实质响应的供应商不足三家情况，按政府采购相关规定执行。</w:t>
      </w:r>
    </w:p>
    <w:p w:rsidR="00C771E9" w:rsidRDefault="007111BE">
      <w:pPr>
        <w:snapToGrid w:val="0"/>
        <w:spacing w:line="500" w:lineRule="exact"/>
        <w:rPr>
          <w:rFonts w:ascii="宋体" w:eastAsia="宋体" w:hAnsi="宋体" w:cs="宋体"/>
          <w:b/>
          <w:sz w:val="28"/>
          <w:szCs w:val="28"/>
        </w:rPr>
      </w:pPr>
      <w:r>
        <w:rPr>
          <w:rFonts w:ascii="宋体" w:eastAsia="宋体" w:hAnsi="宋体" w:cs="宋体" w:hint="eastAsia"/>
          <w:b/>
          <w:sz w:val="28"/>
          <w:szCs w:val="28"/>
        </w:rPr>
        <w:t>六、成交</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确定成交单位</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1.1</w:t>
      </w:r>
      <w:r>
        <w:rPr>
          <w:rFonts w:ascii="宋体" w:eastAsia="宋体" w:hAnsi="宋体" w:cs="宋体" w:hint="eastAsia"/>
          <w:sz w:val="28"/>
          <w:szCs w:val="28"/>
        </w:rPr>
        <w:t>成交候选供应商的选取原则和数量见谈判文件第四部分规定。</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采购人授权谈判小组在成交候选供应商中直接确定成交供应商。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1.3</w:t>
      </w:r>
      <w:r>
        <w:rPr>
          <w:rFonts w:ascii="宋体" w:eastAsia="宋体" w:hAnsi="宋体" w:cs="宋体" w:hint="eastAsia"/>
          <w:sz w:val="28"/>
          <w:szCs w:val="28"/>
        </w:rPr>
        <w:t>采购人将在“启东市自来水厂有限公司”网站发布成交结果公告，公告期限为</w:t>
      </w:r>
      <w:r>
        <w:rPr>
          <w:rFonts w:ascii="宋体" w:eastAsia="宋体" w:hAnsi="宋体" w:cs="宋体" w:hint="eastAsia"/>
          <w:sz w:val="28"/>
          <w:szCs w:val="28"/>
        </w:rPr>
        <w:t>1</w:t>
      </w:r>
      <w:r>
        <w:rPr>
          <w:rFonts w:ascii="宋体" w:eastAsia="宋体" w:hAnsi="宋体" w:cs="宋体" w:hint="eastAsia"/>
          <w:sz w:val="28"/>
          <w:szCs w:val="28"/>
        </w:rPr>
        <w:t>个工作日。</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1.4</w:t>
      </w:r>
      <w:r>
        <w:rPr>
          <w:rFonts w:ascii="宋体" w:eastAsia="宋体" w:hAnsi="宋体" w:cs="宋体" w:hint="eastAsia"/>
          <w:sz w:val="28"/>
          <w:szCs w:val="28"/>
        </w:rPr>
        <w:t>若有充分证据证明，成交供应商出现下列情况之一的，一经查实，将被取消成交资格：</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1.4.1</w:t>
      </w:r>
      <w:r>
        <w:rPr>
          <w:rFonts w:ascii="宋体" w:eastAsia="宋体" w:hAnsi="宋体" w:cs="宋体" w:hint="eastAsia"/>
          <w:sz w:val="28"/>
          <w:szCs w:val="28"/>
        </w:rPr>
        <w:t>提供虚假材料谋</w:t>
      </w:r>
      <w:r>
        <w:rPr>
          <w:rFonts w:ascii="宋体" w:eastAsia="宋体" w:hAnsi="宋体" w:cs="宋体" w:hint="eastAsia"/>
          <w:sz w:val="28"/>
          <w:szCs w:val="28"/>
        </w:rPr>
        <w:t>取成交的。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1.4.2</w:t>
      </w:r>
      <w:r>
        <w:rPr>
          <w:rFonts w:ascii="宋体" w:eastAsia="宋体" w:hAnsi="宋体" w:cs="宋体" w:hint="eastAsia"/>
          <w:sz w:val="28"/>
          <w:szCs w:val="28"/>
        </w:rPr>
        <w:t>向采购人、采购代理机构行贿或者评审专家提供其他不正当利益的。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1.4.3</w:t>
      </w:r>
      <w:r>
        <w:rPr>
          <w:rFonts w:ascii="宋体" w:eastAsia="宋体" w:hAnsi="宋体" w:cs="宋体" w:hint="eastAsia"/>
          <w:sz w:val="28"/>
          <w:szCs w:val="28"/>
        </w:rPr>
        <w:t>恶意竞争，最终总报价明显低于其自身合理成本且又无法提供证明的。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1.4.4</w:t>
      </w:r>
      <w:r>
        <w:rPr>
          <w:rFonts w:ascii="宋体" w:eastAsia="宋体" w:hAnsi="宋体" w:cs="宋体" w:hint="eastAsia"/>
          <w:sz w:val="28"/>
          <w:szCs w:val="28"/>
        </w:rPr>
        <w:t>属于本文件规定的无效条件，但在评审过程中又未被谈判小组发现的。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1.4.5</w:t>
      </w:r>
      <w:r>
        <w:rPr>
          <w:rFonts w:ascii="宋体" w:eastAsia="宋体" w:hAnsi="宋体" w:cs="宋体" w:hint="eastAsia"/>
          <w:sz w:val="28"/>
          <w:szCs w:val="28"/>
        </w:rPr>
        <w:t>与采购人或者其他供应商恶意串通的。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1.4.6</w:t>
      </w:r>
      <w:r>
        <w:rPr>
          <w:rFonts w:ascii="宋体" w:eastAsia="宋体" w:hAnsi="宋体" w:cs="宋体" w:hint="eastAsia"/>
          <w:sz w:val="28"/>
          <w:szCs w:val="28"/>
        </w:rPr>
        <w:t>采取不正当手段诋毁、排挤其他供应商的。</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有下列情形之一的，视为供应商串通参与谈判，响应无效：</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1.5.1</w:t>
      </w:r>
      <w:r>
        <w:rPr>
          <w:rFonts w:ascii="宋体" w:eastAsia="宋体" w:hAnsi="宋体" w:cs="宋体" w:hint="eastAsia"/>
          <w:sz w:val="28"/>
          <w:szCs w:val="28"/>
        </w:rPr>
        <w:t>不同供应商的响应文件由同一单位或者个人编制。</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1.5.2</w:t>
      </w:r>
      <w:r>
        <w:rPr>
          <w:rFonts w:ascii="宋体" w:eastAsia="宋体" w:hAnsi="宋体" w:cs="宋体" w:hint="eastAsia"/>
          <w:sz w:val="28"/>
          <w:szCs w:val="28"/>
        </w:rPr>
        <w:t>不同供应商委托同一单位或者个人办理谈判事宜。</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1.5.3</w:t>
      </w:r>
      <w:r>
        <w:rPr>
          <w:rFonts w:ascii="宋体" w:eastAsia="宋体" w:hAnsi="宋体" w:cs="宋体" w:hint="eastAsia"/>
          <w:sz w:val="28"/>
          <w:szCs w:val="28"/>
        </w:rPr>
        <w:t>不同供应商的响应文件载明的项目管理成员或者联系人员为同一人。</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1.5.4</w:t>
      </w:r>
      <w:r>
        <w:rPr>
          <w:rFonts w:ascii="宋体" w:eastAsia="宋体" w:hAnsi="宋体" w:cs="宋体" w:hint="eastAsia"/>
          <w:sz w:val="28"/>
          <w:szCs w:val="28"/>
        </w:rPr>
        <w:t>不同供应商的响应文件异常一致或者响应报价呈规律性差异。</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质疑处理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2.1</w:t>
      </w:r>
      <w:r>
        <w:rPr>
          <w:rFonts w:ascii="宋体" w:eastAsia="宋体" w:hAnsi="宋体" w:cs="宋体" w:hint="eastAsia"/>
          <w:sz w:val="28"/>
          <w:szCs w:val="28"/>
        </w:rPr>
        <w:t>提出质疑的供应商应当是参与所质疑项目采购活动的供应商。潜在供应商依法获取其可质疑的谈判文件的，可以对谈判文件提出质疑。</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2.2</w:t>
      </w:r>
      <w:r>
        <w:rPr>
          <w:rFonts w:ascii="宋体" w:eastAsia="宋体" w:hAnsi="宋体" w:cs="宋体" w:hint="eastAsia"/>
          <w:sz w:val="28"/>
          <w:szCs w:val="28"/>
        </w:rPr>
        <w:t>供应商认为谈判文件、采购过程和采购结果使自己的权益受到损害的，可以在知道或者应知其权益受到损害之日起七个工作日内，以书面形式向采购人或采购代理机构提出质疑。上述应知其权益受到损害之日，是指：</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2.2.1</w:t>
      </w:r>
      <w:r>
        <w:rPr>
          <w:rFonts w:ascii="宋体" w:eastAsia="宋体" w:hAnsi="宋体" w:cs="宋体" w:hint="eastAsia"/>
          <w:sz w:val="28"/>
          <w:szCs w:val="28"/>
        </w:rPr>
        <w:t>对可以质疑的谈判文件提出质</w:t>
      </w:r>
      <w:r>
        <w:rPr>
          <w:rFonts w:ascii="宋体" w:eastAsia="宋体" w:hAnsi="宋体" w:cs="宋体" w:hint="eastAsia"/>
          <w:sz w:val="28"/>
          <w:szCs w:val="28"/>
        </w:rPr>
        <w:t>疑的，为收到谈判文件之日或者谈判文件公告期限届满之日。</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2.2.2</w:t>
      </w:r>
      <w:r>
        <w:rPr>
          <w:rFonts w:ascii="宋体" w:eastAsia="宋体" w:hAnsi="宋体" w:cs="宋体" w:hint="eastAsia"/>
          <w:sz w:val="28"/>
          <w:szCs w:val="28"/>
        </w:rPr>
        <w:t>对采购过程提出质疑的，为各采购程序环节结束之日。</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2.2.3</w:t>
      </w:r>
      <w:r>
        <w:rPr>
          <w:rFonts w:ascii="宋体" w:eastAsia="宋体" w:hAnsi="宋体" w:cs="宋体" w:hint="eastAsia"/>
          <w:sz w:val="28"/>
          <w:szCs w:val="28"/>
        </w:rPr>
        <w:t>对成交结果提出质疑的，为成交结果公告期限届满之日。</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供应商应当在法定质疑期内一次性提出针对同一采购程序环节的质疑。</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2.3</w:t>
      </w:r>
      <w:r>
        <w:rPr>
          <w:rFonts w:ascii="宋体" w:eastAsia="宋体" w:hAnsi="宋体" w:cs="宋体" w:hint="eastAsia"/>
          <w:sz w:val="28"/>
          <w:szCs w:val="28"/>
        </w:rPr>
        <w:t>质疑函必须按照本谈判文件中《质疑函范本》要求的格式和内容进行填写。供应商如组成联合体参加谈判，则《质疑函范本》中要求签字、盖章、加盖公章之处，联合体各方均须按要求签字、盖章、加盖公章。</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2.4</w:t>
      </w:r>
      <w:r>
        <w:rPr>
          <w:rFonts w:ascii="宋体" w:eastAsia="宋体" w:hAnsi="宋体" w:cs="宋体" w:hint="eastAsia"/>
          <w:sz w:val="28"/>
          <w:szCs w:val="28"/>
        </w:rPr>
        <w:t>对采购方式、谈判文件、谈判结果等的质疑请向采购人或采购代理机构提出。供应</w:t>
      </w:r>
      <w:r>
        <w:rPr>
          <w:rFonts w:ascii="宋体" w:eastAsia="宋体" w:hAnsi="宋体" w:cs="宋体" w:hint="eastAsia"/>
          <w:sz w:val="28"/>
          <w:szCs w:val="28"/>
        </w:rPr>
        <w:t>商于法定期限内提起质疑，向采购人或采购代理机构以书面形式提交质疑函。</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2.5</w:t>
      </w:r>
      <w:r>
        <w:rPr>
          <w:rFonts w:ascii="宋体" w:eastAsia="宋体" w:hAnsi="宋体" w:cs="宋体" w:hint="eastAsia"/>
          <w:sz w:val="28"/>
          <w:szCs w:val="28"/>
        </w:rPr>
        <w:t>以下情形的质疑不予受理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2.5.1</w:t>
      </w:r>
      <w:r>
        <w:rPr>
          <w:rFonts w:ascii="宋体" w:eastAsia="宋体" w:hAnsi="宋体" w:cs="宋体" w:hint="eastAsia"/>
          <w:sz w:val="28"/>
          <w:szCs w:val="28"/>
        </w:rPr>
        <w:t>内容不符合《政府采购质疑和投诉办法》第十二条规定的质疑。</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2.5.2</w:t>
      </w:r>
      <w:r>
        <w:rPr>
          <w:rFonts w:ascii="宋体" w:eastAsia="宋体" w:hAnsi="宋体" w:cs="宋体" w:hint="eastAsia"/>
          <w:sz w:val="28"/>
          <w:szCs w:val="28"/>
        </w:rPr>
        <w:t>超出政府采购法定期限的质疑。</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2.5.3</w:t>
      </w:r>
      <w:r>
        <w:rPr>
          <w:rFonts w:ascii="宋体" w:eastAsia="宋体" w:hAnsi="宋体" w:cs="宋体" w:hint="eastAsia"/>
          <w:sz w:val="28"/>
          <w:szCs w:val="28"/>
        </w:rPr>
        <w:t>未参加谈判活动的供应商或在谈判活动中自身权益未受到损害的供应商所提出的质疑。</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2.5.4</w:t>
      </w:r>
      <w:r>
        <w:rPr>
          <w:rFonts w:ascii="宋体" w:eastAsia="宋体" w:hAnsi="宋体" w:cs="宋体" w:hint="eastAsia"/>
          <w:sz w:val="28"/>
          <w:szCs w:val="28"/>
        </w:rPr>
        <w:t>供应商组成联合体参加谈判，联合体中任何一方或多方未按要求签字、盖章、加盖公章的质疑。</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2.6</w:t>
      </w:r>
      <w:r>
        <w:rPr>
          <w:rFonts w:ascii="宋体" w:eastAsia="宋体" w:hAnsi="宋体" w:cs="宋体" w:hint="eastAsia"/>
          <w:sz w:val="28"/>
          <w:szCs w:val="28"/>
        </w:rPr>
        <w:t>供应商提出书面质疑必须有理、有据，不得捏造事实、提供虚假材料进行恶意质疑。否则，一经查实，采购人有权依据政府采购</w:t>
      </w:r>
      <w:r>
        <w:rPr>
          <w:rFonts w:ascii="宋体" w:eastAsia="宋体" w:hAnsi="宋体" w:cs="宋体" w:hint="eastAsia"/>
          <w:sz w:val="28"/>
          <w:szCs w:val="28"/>
        </w:rPr>
        <w:lastRenderedPageBreak/>
        <w:t>的有关规定，报请政府采购监管部门对该供应商进行相应的行政处罚和记录该供应商的失信信息。</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成交通知书</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3.1</w:t>
      </w:r>
      <w:r>
        <w:rPr>
          <w:rFonts w:ascii="宋体" w:eastAsia="宋体" w:hAnsi="宋体" w:cs="宋体" w:hint="eastAsia"/>
          <w:sz w:val="28"/>
          <w:szCs w:val="28"/>
        </w:rPr>
        <w:t>成交结果确定后，采购人将向成交供应商发出成交通知书。</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3.2</w:t>
      </w:r>
      <w:r>
        <w:rPr>
          <w:rFonts w:ascii="宋体" w:eastAsia="宋体" w:hAnsi="宋体" w:cs="宋体" w:hint="eastAsia"/>
          <w:sz w:val="28"/>
          <w:szCs w:val="28"/>
        </w:rPr>
        <w:t>成交通知书将是合同的一个组成部分。对采购人和成交供应商均具有法律效力。成交通知书发出后，采购人改变成交结果的，或者成交供应商放弃谈判项目的，应当依法承担法律责任。</w:t>
      </w:r>
    </w:p>
    <w:p w:rsidR="00C771E9" w:rsidRDefault="007111BE">
      <w:pPr>
        <w:snapToGrid w:val="0"/>
        <w:spacing w:line="500" w:lineRule="exact"/>
        <w:rPr>
          <w:rFonts w:ascii="宋体" w:eastAsia="宋体" w:hAnsi="宋体" w:cs="宋体"/>
          <w:b/>
          <w:sz w:val="28"/>
          <w:szCs w:val="28"/>
        </w:rPr>
      </w:pPr>
      <w:r>
        <w:rPr>
          <w:rFonts w:ascii="宋体" w:eastAsia="宋体" w:hAnsi="宋体" w:cs="宋体" w:hint="eastAsia"/>
          <w:b/>
          <w:sz w:val="28"/>
          <w:szCs w:val="28"/>
        </w:rPr>
        <w:t>七、授予合同</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签订合同</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成交供应商应当在成交通知书发出之日起三十日内，按照谈判文件确定的事项与采购人签订采购合同。</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谈判文件、成交供应商的响应文件及谈判过程中有关澄清、承诺文件均应作为合同附件。</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1.3</w:t>
      </w:r>
      <w:r>
        <w:rPr>
          <w:rFonts w:ascii="宋体" w:eastAsia="宋体" w:hAnsi="宋体" w:cs="宋体" w:hint="eastAsia"/>
          <w:sz w:val="28"/>
          <w:szCs w:val="28"/>
        </w:rPr>
        <w:t>签订合同后，成交供应商不得将货物（含其他相关服务）或服务进行转包。未经采购人同意，成交供应商也不得采用分包的形式履行合同，否则采购人有权终止合同，成交供应商的履约保证金将不予退还。采购合同分包履行的，成交供应商就采购项目和分包项目向采购人负责，分包供应商就分包项目承担责任。转包或分包造成采购人损失的，成交供应商应承担相应</w:t>
      </w:r>
      <w:r>
        <w:rPr>
          <w:rFonts w:ascii="宋体" w:eastAsia="宋体" w:hAnsi="宋体" w:cs="宋体" w:hint="eastAsia"/>
          <w:sz w:val="28"/>
          <w:szCs w:val="28"/>
        </w:rPr>
        <w:t>赔偿责任。</w:t>
      </w:r>
    </w:p>
    <w:p w:rsidR="00C771E9" w:rsidRDefault="007111BE">
      <w:pPr>
        <w:snapToGrid w:val="0"/>
        <w:spacing w:line="50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货物和服务的追加、减少和添购</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2.1</w:t>
      </w:r>
      <w:r>
        <w:rPr>
          <w:rFonts w:ascii="宋体" w:eastAsia="宋体" w:hAnsi="宋体" w:cs="宋体" w:hint="eastAsia"/>
          <w:sz w:val="28"/>
          <w:szCs w:val="28"/>
        </w:rPr>
        <w:t>采购合同履行中，采购人需追加与合同标的相同的货物和服务的，在不改变合同其他条款的前提下，可以与成交供应商协商签订补充合同，但所有补充合同的采购金额不超过原合同金额</w:t>
      </w:r>
      <w:r>
        <w:rPr>
          <w:rFonts w:ascii="宋体" w:eastAsia="宋体" w:hAnsi="宋体" w:cs="宋体" w:hint="eastAsia"/>
          <w:sz w:val="28"/>
          <w:szCs w:val="28"/>
        </w:rPr>
        <w:t>10%</w:t>
      </w:r>
      <w:r>
        <w:rPr>
          <w:rFonts w:ascii="宋体" w:eastAsia="宋体" w:hAnsi="宋体" w:cs="宋体" w:hint="eastAsia"/>
          <w:sz w:val="28"/>
          <w:szCs w:val="28"/>
        </w:rPr>
        <w:t>。</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2.2</w:t>
      </w:r>
      <w:r>
        <w:rPr>
          <w:rFonts w:ascii="宋体" w:eastAsia="宋体" w:hAnsi="宋体" w:cs="宋体" w:hint="eastAsia"/>
          <w:sz w:val="28"/>
          <w:szCs w:val="28"/>
        </w:rPr>
        <w:t>采购结束后，采购人若由于各种客观原因，必须对采购项目所牵涉的货物和服务进行适当的减少时，在双方协商一致的前提下，可以按照采购时的价格水平做相应的调减，并据此签订补充合同。</w:t>
      </w:r>
    </w:p>
    <w:p w:rsidR="00C771E9" w:rsidRDefault="00C771E9">
      <w:pPr>
        <w:widowControl/>
        <w:snapToGrid w:val="0"/>
        <w:spacing w:line="500" w:lineRule="exact"/>
        <w:ind w:firstLineChars="200" w:firstLine="643"/>
        <w:jc w:val="center"/>
        <w:rPr>
          <w:rFonts w:ascii="宋体" w:eastAsia="宋体" w:hAnsi="宋体" w:cs="宋体"/>
          <w:b/>
          <w:sz w:val="32"/>
          <w:szCs w:val="32"/>
        </w:rPr>
      </w:pPr>
    </w:p>
    <w:p w:rsidR="00C771E9" w:rsidRDefault="007111BE">
      <w:pPr>
        <w:widowControl/>
        <w:snapToGrid w:val="0"/>
        <w:spacing w:line="500" w:lineRule="exact"/>
        <w:ind w:firstLineChars="200" w:firstLine="643"/>
        <w:jc w:val="center"/>
        <w:rPr>
          <w:rFonts w:ascii="宋体" w:eastAsia="宋体" w:hAnsi="宋体" w:cs="宋体"/>
          <w:b/>
          <w:sz w:val="32"/>
          <w:szCs w:val="32"/>
        </w:rPr>
      </w:pPr>
      <w:r>
        <w:rPr>
          <w:rFonts w:ascii="宋体" w:eastAsia="宋体" w:hAnsi="宋体" w:cs="宋体" w:hint="eastAsia"/>
          <w:b/>
          <w:sz w:val="32"/>
          <w:szCs w:val="32"/>
        </w:rPr>
        <w:lastRenderedPageBreak/>
        <w:t>第三部分</w:t>
      </w:r>
      <w:r>
        <w:rPr>
          <w:rFonts w:ascii="宋体" w:eastAsia="宋体" w:hAnsi="宋体" w:cs="宋体" w:hint="eastAsia"/>
          <w:b/>
          <w:sz w:val="32"/>
          <w:szCs w:val="32"/>
        </w:rPr>
        <w:t xml:space="preserve">  </w:t>
      </w:r>
      <w:r>
        <w:rPr>
          <w:rFonts w:ascii="宋体" w:eastAsia="宋体" w:hAnsi="宋体" w:cs="宋体" w:hint="eastAsia"/>
          <w:b/>
          <w:sz w:val="32"/>
          <w:szCs w:val="32"/>
        </w:rPr>
        <w:t>项目需求</w:t>
      </w:r>
    </w:p>
    <w:p w:rsidR="00C771E9" w:rsidRDefault="007111BE">
      <w:pPr>
        <w:snapToGrid w:val="0"/>
        <w:spacing w:line="500" w:lineRule="exact"/>
        <w:ind w:firstLineChars="200" w:firstLine="562"/>
        <w:rPr>
          <w:rFonts w:ascii="宋体" w:eastAsia="宋体" w:hAnsi="宋体" w:cs="宋体"/>
          <w:sz w:val="28"/>
          <w:szCs w:val="28"/>
        </w:rPr>
      </w:pPr>
      <w:r>
        <w:rPr>
          <w:rFonts w:ascii="宋体" w:eastAsia="宋体" w:hAnsi="宋体" w:cs="宋体" w:hint="eastAsia"/>
          <w:b/>
          <w:sz w:val="28"/>
          <w:szCs w:val="28"/>
        </w:rPr>
        <w:t>请供应商在制作响应文件时仔细研究项目需求说明。</w:t>
      </w:r>
    </w:p>
    <w:p w:rsidR="00C771E9" w:rsidRDefault="007111BE">
      <w:pPr>
        <w:snapToGrid w:val="0"/>
        <w:spacing w:line="500" w:lineRule="exact"/>
        <w:ind w:firstLineChars="200" w:firstLine="562"/>
        <w:rPr>
          <w:rFonts w:ascii="宋体" w:eastAsia="宋体" w:hAnsi="宋体" w:cs="宋体"/>
          <w:bCs/>
          <w:color w:val="000000" w:themeColor="text1"/>
          <w:sz w:val="28"/>
          <w:szCs w:val="28"/>
        </w:rPr>
      </w:pPr>
      <w:r>
        <w:rPr>
          <w:rFonts w:ascii="宋体" w:eastAsia="宋体" w:hAnsi="宋体" w:cs="宋体" w:hint="eastAsia"/>
          <w:b/>
          <w:color w:val="000000" w:themeColor="text1"/>
          <w:sz w:val="28"/>
          <w:szCs w:val="28"/>
        </w:rPr>
        <w:t>一、</w:t>
      </w:r>
      <w:r>
        <w:rPr>
          <w:rFonts w:ascii="宋体" w:eastAsia="宋体" w:hAnsi="宋体" w:cs="宋体" w:hint="eastAsia"/>
          <w:b/>
          <w:sz w:val="28"/>
          <w:szCs w:val="28"/>
        </w:rPr>
        <w:t>采购内容及服务要求</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（一）技术服务内容：</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1.</w:t>
      </w:r>
      <w:r>
        <w:rPr>
          <w:rFonts w:ascii="宋体" w:eastAsia="宋体" w:hAnsi="宋体" w:cs="宋体" w:hint="eastAsia"/>
          <w:bCs/>
          <w:sz w:val="28"/>
          <w:szCs w:val="28"/>
        </w:rPr>
        <w:t>为了控制管网漏损率，对全市管网进行漏水详查（阀栓听音、路面听音、相关检测等）。</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2.</w:t>
      </w:r>
      <w:r>
        <w:rPr>
          <w:rFonts w:ascii="宋体" w:eastAsia="宋体" w:hAnsi="宋体" w:cs="宋体" w:hint="eastAsia"/>
          <w:bCs/>
          <w:sz w:val="28"/>
          <w:szCs w:val="28"/>
        </w:rPr>
        <w:t>漏水点定位：准确率≥</w:t>
      </w:r>
      <w:r>
        <w:rPr>
          <w:rFonts w:ascii="宋体" w:eastAsia="宋体" w:hAnsi="宋体" w:cs="宋体" w:hint="eastAsia"/>
          <w:bCs/>
          <w:sz w:val="28"/>
          <w:szCs w:val="28"/>
        </w:rPr>
        <w:t>95%</w:t>
      </w:r>
      <w:r>
        <w:rPr>
          <w:rFonts w:ascii="宋体" w:eastAsia="宋体" w:hAnsi="宋体" w:cs="宋体" w:hint="eastAsia"/>
          <w:bCs/>
          <w:sz w:val="28"/>
          <w:szCs w:val="28"/>
        </w:rPr>
        <w:t>，定位精度≤</w:t>
      </w:r>
      <w:r>
        <w:rPr>
          <w:rFonts w:ascii="宋体" w:eastAsia="宋体" w:hAnsi="宋体" w:cs="宋体" w:hint="eastAsia"/>
          <w:bCs/>
          <w:sz w:val="28"/>
          <w:szCs w:val="28"/>
        </w:rPr>
        <w:t>1.0m</w:t>
      </w:r>
      <w:r>
        <w:rPr>
          <w:rFonts w:ascii="宋体" w:eastAsia="宋体" w:hAnsi="宋体" w:cs="宋体" w:hint="eastAsia"/>
          <w:bCs/>
          <w:sz w:val="28"/>
          <w:szCs w:val="28"/>
        </w:rPr>
        <w:t>。准确率与计价挂钩综合评测。以暗漏点实地标注点为圆心，</w:t>
      </w:r>
      <w:r>
        <w:rPr>
          <w:rFonts w:ascii="宋体" w:eastAsia="宋体" w:hAnsi="宋体" w:cs="宋体" w:hint="eastAsia"/>
          <w:bCs/>
          <w:sz w:val="28"/>
          <w:szCs w:val="28"/>
        </w:rPr>
        <w:t>1</w:t>
      </w:r>
      <w:r>
        <w:rPr>
          <w:rFonts w:ascii="宋体" w:eastAsia="宋体" w:hAnsi="宋体" w:cs="宋体" w:hint="eastAsia"/>
          <w:bCs/>
          <w:sz w:val="28"/>
          <w:szCs w:val="28"/>
        </w:rPr>
        <w:t>米半径以内视为定位准确。成交供应商定位准确率必须达到</w:t>
      </w:r>
      <w:r>
        <w:rPr>
          <w:rFonts w:ascii="宋体" w:eastAsia="宋体" w:hAnsi="宋体" w:cs="宋体" w:hint="eastAsia"/>
          <w:bCs/>
          <w:sz w:val="28"/>
          <w:szCs w:val="28"/>
        </w:rPr>
        <w:t>95%</w:t>
      </w:r>
      <w:r>
        <w:rPr>
          <w:rFonts w:ascii="宋体" w:eastAsia="宋体" w:hAnsi="宋体" w:cs="宋体" w:hint="eastAsia"/>
          <w:bCs/>
          <w:sz w:val="28"/>
          <w:szCs w:val="28"/>
        </w:rPr>
        <w:t>。超出定位准确率的定位点成交供应商需承担开挖回填费用混泥土地面</w:t>
      </w:r>
      <w:r>
        <w:rPr>
          <w:rFonts w:ascii="宋体" w:eastAsia="宋体" w:hAnsi="宋体" w:cs="宋体" w:hint="eastAsia"/>
          <w:bCs/>
          <w:sz w:val="28"/>
          <w:szCs w:val="28"/>
        </w:rPr>
        <w:t>800</w:t>
      </w:r>
      <w:r>
        <w:rPr>
          <w:rFonts w:ascii="宋体" w:eastAsia="宋体" w:hAnsi="宋体" w:cs="宋体" w:hint="eastAsia"/>
          <w:bCs/>
          <w:sz w:val="28"/>
          <w:szCs w:val="28"/>
        </w:rPr>
        <w:t>元</w:t>
      </w:r>
      <w:r>
        <w:rPr>
          <w:rFonts w:ascii="宋体" w:eastAsia="宋体" w:hAnsi="宋体" w:cs="宋体" w:hint="eastAsia"/>
          <w:bCs/>
          <w:sz w:val="28"/>
          <w:szCs w:val="28"/>
        </w:rPr>
        <w:t>/</w:t>
      </w:r>
      <w:r>
        <w:rPr>
          <w:rFonts w:ascii="宋体" w:eastAsia="宋体" w:hAnsi="宋体" w:cs="宋体" w:hint="eastAsia"/>
          <w:bCs/>
          <w:sz w:val="28"/>
          <w:szCs w:val="28"/>
        </w:rPr>
        <w:t>处，绿化自然土路面</w:t>
      </w:r>
      <w:r>
        <w:rPr>
          <w:rFonts w:ascii="宋体" w:eastAsia="宋体" w:hAnsi="宋体" w:cs="宋体" w:hint="eastAsia"/>
          <w:bCs/>
          <w:sz w:val="28"/>
          <w:szCs w:val="28"/>
        </w:rPr>
        <w:t>300</w:t>
      </w:r>
      <w:r>
        <w:rPr>
          <w:rFonts w:ascii="宋体" w:eastAsia="宋体" w:hAnsi="宋体" w:cs="宋体" w:hint="eastAsia"/>
          <w:bCs/>
          <w:sz w:val="28"/>
          <w:szCs w:val="28"/>
        </w:rPr>
        <w:t>元</w:t>
      </w:r>
      <w:r>
        <w:rPr>
          <w:rFonts w:ascii="宋体" w:eastAsia="宋体" w:hAnsi="宋体" w:cs="宋体" w:hint="eastAsia"/>
          <w:bCs/>
          <w:sz w:val="28"/>
          <w:szCs w:val="28"/>
        </w:rPr>
        <w:t>/</w:t>
      </w:r>
      <w:r>
        <w:rPr>
          <w:rFonts w:ascii="宋体" w:eastAsia="宋体" w:hAnsi="宋体" w:cs="宋体" w:hint="eastAsia"/>
          <w:bCs/>
          <w:sz w:val="28"/>
          <w:szCs w:val="28"/>
        </w:rPr>
        <w:t>处。准确率根据管顶覆土</w:t>
      </w:r>
      <w:r>
        <w:rPr>
          <w:rFonts w:ascii="宋体" w:eastAsia="宋体" w:hAnsi="宋体" w:cs="宋体" w:hint="eastAsia"/>
          <w:bCs/>
          <w:sz w:val="28"/>
          <w:szCs w:val="28"/>
        </w:rPr>
        <w:t>1</w:t>
      </w:r>
      <w:r>
        <w:rPr>
          <w:rFonts w:ascii="宋体" w:eastAsia="宋体" w:hAnsi="宋体" w:cs="宋体" w:hint="eastAsia"/>
          <w:bCs/>
          <w:sz w:val="28"/>
          <w:szCs w:val="28"/>
        </w:rPr>
        <w:t>米为基准，</w:t>
      </w:r>
      <w:r>
        <w:rPr>
          <w:rFonts w:ascii="宋体" w:eastAsia="宋体" w:hAnsi="宋体" w:cs="宋体" w:hint="eastAsia"/>
          <w:bCs/>
          <w:sz w:val="28"/>
          <w:szCs w:val="28"/>
        </w:rPr>
        <w:t>1</w:t>
      </w:r>
      <w:r>
        <w:rPr>
          <w:rFonts w:ascii="宋体" w:eastAsia="宋体" w:hAnsi="宋体" w:cs="宋体" w:hint="eastAsia"/>
          <w:bCs/>
          <w:sz w:val="28"/>
          <w:szCs w:val="28"/>
        </w:rPr>
        <w:t>米以内按上述标准进行考核，</w:t>
      </w:r>
      <w:r>
        <w:rPr>
          <w:rFonts w:ascii="宋体" w:eastAsia="宋体" w:hAnsi="宋体" w:cs="宋体" w:hint="eastAsia"/>
          <w:bCs/>
          <w:sz w:val="28"/>
          <w:szCs w:val="28"/>
        </w:rPr>
        <w:t>1</w:t>
      </w:r>
      <w:r>
        <w:rPr>
          <w:rFonts w:ascii="宋体" w:eastAsia="宋体" w:hAnsi="宋体" w:cs="宋体" w:hint="eastAsia"/>
          <w:bCs/>
          <w:sz w:val="28"/>
          <w:szCs w:val="28"/>
        </w:rPr>
        <w:t>米（不含）以上埋深增加部分相对应的叠加计算入考核标准。</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3</w:t>
      </w:r>
      <w:r>
        <w:rPr>
          <w:rFonts w:ascii="宋体" w:eastAsia="宋体" w:hAnsi="宋体" w:cs="宋体" w:hint="eastAsia"/>
          <w:bCs/>
          <w:sz w:val="28"/>
          <w:szCs w:val="28"/>
        </w:rPr>
        <w:t>、</w:t>
      </w:r>
      <w:r>
        <w:rPr>
          <w:rFonts w:ascii="宋体" w:eastAsia="宋体" w:hAnsi="宋体" w:cs="宋体" w:hint="eastAsia"/>
          <w:bCs/>
          <w:sz w:val="28"/>
          <w:szCs w:val="28"/>
        </w:rPr>
        <w:t>DN300</w:t>
      </w:r>
      <w:r>
        <w:rPr>
          <w:rFonts w:ascii="宋体" w:eastAsia="宋体" w:hAnsi="宋体" w:cs="宋体" w:hint="eastAsia"/>
          <w:bCs/>
          <w:sz w:val="28"/>
          <w:szCs w:val="28"/>
        </w:rPr>
        <w:t>及以下管</w:t>
      </w:r>
      <w:r>
        <w:rPr>
          <w:rFonts w:ascii="宋体" w:eastAsia="宋体" w:hAnsi="宋体" w:cs="宋体" w:hint="eastAsia"/>
          <w:bCs/>
          <w:sz w:val="28"/>
          <w:szCs w:val="28"/>
        </w:rPr>
        <w:t>道漏点定位误差半径≤</w:t>
      </w:r>
      <w:r>
        <w:rPr>
          <w:rFonts w:ascii="宋体" w:eastAsia="宋体" w:hAnsi="宋体" w:cs="宋体" w:hint="eastAsia"/>
          <w:bCs/>
          <w:sz w:val="28"/>
          <w:szCs w:val="28"/>
        </w:rPr>
        <w:t>1</w:t>
      </w:r>
      <w:r>
        <w:rPr>
          <w:rFonts w:ascii="宋体" w:eastAsia="宋体" w:hAnsi="宋体" w:cs="宋体" w:hint="eastAsia"/>
          <w:bCs/>
          <w:sz w:val="28"/>
          <w:szCs w:val="28"/>
        </w:rPr>
        <w:t>米，按全价计算；</w:t>
      </w:r>
      <w:r>
        <w:rPr>
          <w:rFonts w:ascii="宋体" w:eastAsia="宋体" w:hAnsi="宋体" w:cs="宋体" w:hint="eastAsia"/>
          <w:bCs/>
          <w:sz w:val="28"/>
          <w:szCs w:val="28"/>
        </w:rPr>
        <w:t>1</w:t>
      </w:r>
      <w:r>
        <w:rPr>
          <w:rFonts w:ascii="宋体" w:eastAsia="宋体" w:hAnsi="宋体" w:cs="宋体" w:hint="eastAsia"/>
          <w:bCs/>
          <w:sz w:val="28"/>
          <w:szCs w:val="28"/>
        </w:rPr>
        <w:t>米＜误差半径≤</w:t>
      </w:r>
      <w:r>
        <w:rPr>
          <w:rFonts w:ascii="宋体" w:eastAsia="宋体" w:hAnsi="宋体" w:cs="宋体" w:hint="eastAsia"/>
          <w:bCs/>
          <w:sz w:val="28"/>
          <w:szCs w:val="28"/>
        </w:rPr>
        <w:t>2</w:t>
      </w:r>
      <w:r>
        <w:rPr>
          <w:rFonts w:ascii="宋体" w:eastAsia="宋体" w:hAnsi="宋体" w:cs="宋体" w:hint="eastAsia"/>
          <w:bCs/>
          <w:sz w:val="28"/>
          <w:szCs w:val="28"/>
        </w:rPr>
        <w:t>米的，按半价计算；误差半径﹥</w:t>
      </w:r>
      <w:r>
        <w:rPr>
          <w:rFonts w:ascii="宋体" w:eastAsia="宋体" w:hAnsi="宋体" w:cs="宋体" w:hint="eastAsia"/>
          <w:bCs/>
          <w:sz w:val="28"/>
          <w:szCs w:val="28"/>
        </w:rPr>
        <w:t>2</w:t>
      </w:r>
      <w:r>
        <w:rPr>
          <w:rFonts w:ascii="宋体" w:eastAsia="宋体" w:hAnsi="宋体" w:cs="宋体" w:hint="eastAsia"/>
          <w:bCs/>
          <w:sz w:val="28"/>
          <w:szCs w:val="28"/>
        </w:rPr>
        <w:t>米的，不计价。</w:t>
      </w:r>
      <w:r>
        <w:rPr>
          <w:rFonts w:ascii="宋体" w:eastAsia="宋体" w:hAnsi="宋体" w:cs="宋体" w:hint="eastAsia"/>
          <w:bCs/>
          <w:sz w:val="28"/>
          <w:szCs w:val="28"/>
        </w:rPr>
        <w:t>DN300</w:t>
      </w:r>
      <w:r>
        <w:rPr>
          <w:rFonts w:ascii="宋体" w:eastAsia="宋体" w:hAnsi="宋体" w:cs="宋体" w:hint="eastAsia"/>
          <w:bCs/>
          <w:sz w:val="28"/>
          <w:szCs w:val="28"/>
        </w:rPr>
        <w:t>（不含）以上管道漏点定位误差半径≤</w:t>
      </w:r>
      <w:r>
        <w:rPr>
          <w:rFonts w:ascii="宋体" w:eastAsia="宋体" w:hAnsi="宋体" w:cs="宋体" w:hint="eastAsia"/>
          <w:bCs/>
          <w:sz w:val="28"/>
          <w:szCs w:val="28"/>
        </w:rPr>
        <w:t>1</w:t>
      </w:r>
      <w:r>
        <w:rPr>
          <w:rFonts w:ascii="宋体" w:eastAsia="宋体" w:hAnsi="宋体" w:cs="宋体" w:hint="eastAsia"/>
          <w:bCs/>
          <w:sz w:val="28"/>
          <w:szCs w:val="28"/>
        </w:rPr>
        <w:t>米，按全价计算；</w:t>
      </w:r>
      <w:r>
        <w:rPr>
          <w:rFonts w:ascii="宋体" w:eastAsia="宋体" w:hAnsi="宋体" w:cs="宋体" w:hint="eastAsia"/>
          <w:bCs/>
          <w:sz w:val="28"/>
          <w:szCs w:val="28"/>
        </w:rPr>
        <w:t>1</w:t>
      </w:r>
      <w:r>
        <w:rPr>
          <w:rFonts w:ascii="宋体" w:eastAsia="宋体" w:hAnsi="宋体" w:cs="宋体" w:hint="eastAsia"/>
          <w:bCs/>
          <w:sz w:val="28"/>
          <w:szCs w:val="28"/>
        </w:rPr>
        <w:t>米＜误差半径≤</w:t>
      </w:r>
      <w:r>
        <w:rPr>
          <w:rFonts w:ascii="宋体" w:eastAsia="宋体" w:hAnsi="宋体" w:cs="宋体" w:hint="eastAsia"/>
          <w:bCs/>
          <w:sz w:val="28"/>
          <w:szCs w:val="28"/>
        </w:rPr>
        <w:t>2.5</w:t>
      </w:r>
      <w:r>
        <w:rPr>
          <w:rFonts w:ascii="宋体" w:eastAsia="宋体" w:hAnsi="宋体" w:cs="宋体" w:hint="eastAsia"/>
          <w:bCs/>
          <w:sz w:val="28"/>
          <w:szCs w:val="28"/>
        </w:rPr>
        <w:t>米的，按半价计算；误差半径﹥</w:t>
      </w:r>
      <w:r>
        <w:rPr>
          <w:rFonts w:ascii="宋体" w:eastAsia="宋体" w:hAnsi="宋体" w:cs="宋体" w:hint="eastAsia"/>
          <w:bCs/>
          <w:sz w:val="28"/>
          <w:szCs w:val="28"/>
        </w:rPr>
        <w:t>2.5</w:t>
      </w:r>
      <w:r>
        <w:rPr>
          <w:rFonts w:ascii="宋体" w:eastAsia="宋体" w:hAnsi="宋体" w:cs="宋体" w:hint="eastAsia"/>
          <w:bCs/>
          <w:sz w:val="28"/>
          <w:szCs w:val="28"/>
        </w:rPr>
        <w:t>米的，不计价。</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遇地下电缆、燃气管道等特殊情况，无法钻孔准确定位，且乙方已事先向甲方说明了情况的，则漏点定位误差不作要求，但计费按检漏量单价的</w:t>
      </w:r>
      <w:r>
        <w:rPr>
          <w:rFonts w:ascii="宋体" w:eastAsia="宋体" w:hAnsi="宋体" w:cs="宋体" w:hint="eastAsia"/>
          <w:bCs/>
          <w:sz w:val="28"/>
          <w:szCs w:val="28"/>
        </w:rPr>
        <w:t>70%</w:t>
      </w:r>
      <w:r>
        <w:rPr>
          <w:rFonts w:ascii="宋体" w:eastAsia="宋体" w:hAnsi="宋体" w:cs="宋体" w:hint="eastAsia"/>
          <w:bCs/>
          <w:sz w:val="28"/>
          <w:szCs w:val="28"/>
        </w:rPr>
        <w:t>计算。</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（二）技术服务期限、地点：</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1.</w:t>
      </w:r>
      <w:r>
        <w:rPr>
          <w:rFonts w:ascii="宋体" w:eastAsia="宋体" w:hAnsi="宋体" w:cs="宋体" w:hint="eastAsia"/>
          <w:bCs/>
          <w:sz w:val="28"/>
          <w:szCs w:val="28"/>
        </w:rPr>
        <w:t>服务期限：一年。</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2.</w:t>
      </w:r>
      <w:r>
        <w:rPr>
          <w:rFonts w:ascii="宋体" w:eastAsia="宋体" w:hAnsi="宋体" w:cs="宋体" w:hint="eastAsia"/>
          <w:bCs/>
          <w:sz w:val="28"/>
          <w:szCs w:val="28"/>
        </w:rPr>
        <w:t>服务地点：采购单位指定地点，城区沿江公路以北、站前路以南、丁仓港路以西、西苑路以东；</w:t>
      </w:r>
      <w:r>
        <w:rPr>
          <w:rFonts w:ascii="宋体" w:eastAsia="宋体" w:hAnsi="宋体" w:cs="宋体" w:hint="eastAsia"/>
          <w:bCs/>
          <w:sz w:val="28"/>
          <w:szCs w:val="28"/>
        </w:rPr>
        <w:t>各乡镇站所；吕四水厂。具体以业务部门通知的地点为准。</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（三）验收标准及方法：</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1</w:t>
      </w:r>
      <w:r>
        <w:rPr>
          <w:rFonts w:ascii="宋体" w:eastAsia="宋体" w:hAnsi="宋体" w:cs="宋体" w:hint="eastAsia"/>
          <w:bCs/>
          <w:sz w:val="28"/>
          <w:szCs w:val="28"/>
        </w:rPr>
        <w:t>、质量要求：合格，安全规范文明施工，达到相关国标和行业</w:t>
      </w:r>
      <w:r>
        <w:rPr>
          <w:rFonts w:ascii="宋体" w:eastAsia="宋体" w:hAnsi="宋体" w:cs="宋体" w:hint="eastAsia"/>
          <w:bCs/>
          <w:sz w:val="28"/>
          <w:szCs w:val="28"/>
        </w:rPr>
        <w:lastRenderedPageBreak/>
        <w:t>标准。</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2</w:t>
      </w:r>
      <w:r>
        <w:rPr>
          <w:rFonts w:ascii="宋体" w:eastAsia="宋体" w:hAnsi="宋体" w:cs="宋体" w:hint="eastAsia"/>
          <w:bCs/>
          <w:sz w:val="28"/>
          <w:szCs w:val="28"/>
        </w:rPr>
        <w:t>、验收标准：成交供应商提供完整的查漏资料，并按招标文件中有关技术要求施工。</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3</w:t>
      </w:r>
      <w:r>
        <w:rPr>
          <w:rFonts w:ascii="宋体" w:eastAsia="宋体" w:hAnsi="宋体" w:cs="宋体" w:hint="eastAsia"/>
          <w:bCs/>
          <w:sz w:val="28"/>
          <w:szCs w:val="28"/>
        </w:rPr>
        <w:t>、验收方法：</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w:t>
      </w:r>
      <w:r>
        <w:rPr>
          <w:rFonts w:ascii="宋体" w:eastAsia="宋体" w:hAnsi="宋体" w:cs="宋体" w:hint="eastAsia"/>
          <w:bCs/>
          <w:sz w:val="28"/>
          <w:szCs w:val="28"/>
        </w:rPr>
        <w:t>1</w:t>
      </w:r>
      <w:r>
        <w:rPr>
          <w:rFonts w:ascii="宋体" w:eastAsia="宋体" w:hAnsi="宋体" w:cs="宋体" w:hint="eastAsia"/>
          <w:bCs/>
          <w:sz w:val="28"/>
          <w:szCs w:val="28"/>
        </w:rPr>
        <w:t>）由采购单位组织相关人员及时对成交供应商探漏数据进行核准，查出的漏点及时开挖修复。</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w:t>
      </w:r>
      <w:r>
        <w:rPr>
          <w:rFonts w:ascii="宋体" w:eastAsia="宋体" w:hAnsi="宋体" w:cs="宋体" w:hint="eastAsia"/>
          <w:bCs/>
          <w:sz w:val="28"/>
          <w:szCs w:val="28"/>
        </w:rPr>
        <w:t>2</w:t>
      </w:r>
      <w:r>
        <w:rPr>
          <w:rFonts w:ascii="宋体" w:eastAsia="宋体" w:hAnsi="宋体" w:cs="宋体" w:hint="eastAsia"/>
          <w:bCs/>
          <w:sz w:val="28"/>
          <w:szCs w:val="28"/>
        </w:rPr>
        <w:t>）填写漏量记录认定单及漏点说明（附定位水印照片，由成交供应商提供）；</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w:t>
      </w:r>
      <w:r>
        <w:rPr>
          <w:rFonts w:ascii="宋体" w:eastAsia="宋体" w:hAnsi="宋体" w:cs="宋体" w:hint="eastAsia"/>
          <w:bCs/>
          <w:sz w:val="28"/>
          <w:szCs w:val="28"/>
        </w:rPr>
        <w:t>3</w:t>
      </w:r>
      <w:r>
        <w:rPr>
          <w:rFonts w:ascii="宋体" w:eastAsia="宋体" w:hAnsi="宋体" w:cs="宋体" w:hint="eastAsia"/>
          <w:bCs/>
          <w:sz w:val="28"/>
          <w:szCs w:val="28"/>
        </w:rPr>
        <w:t>）每个漏点由采购单位相关人员签字认定（详细地描述出漏点所在位置，所漏部位，口径，漏水量（查到漏水点总漏量吨</w:t>
      </w:r>
      <w:r>
        <w:rPr>
          <w:rFonts w:ascii="宋体" w:eastAsia="宋体" w:hAnsi="宋体" w:cs="宋体" w:hint="eastAsia"/>
          <w:bCs/>
          <w:sz w:val="28"/>
          <w:szCs w:val="28"/>
        </w:rPr>
        <w:t>/</w:t>
      </w:r>
      <w:r>
        <w:rPr>
          <w:rFonts w:ascii="宋体" w:eastAsia="宋体" w:hAnsi="宋体" w:cs="宋体" w:hint="eastAsia"/>
          <w:bCs/>
          <w:sz w:val="28"/>
          <w:szCs w:val="28"/>
        </w:rPr>
        <w:t>小时）等参数）。</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w:t>
      </w:r>
      <w:r>
        <w:rPr>
          <w:rFonts w:ascii="宋体" w:eastAsia="宋体" w:hAnsi="宋体" w:cs="宋体" w:hint="eastAsia"/>
          <w:bCs/>
          <w:sz w:val="28"/>
          <w:szCs w:val="28"/>
        </w:rPr>
        <w:t>4</w:t>
      </w:r>
      <w:r>
        <w:rPr>
          <w:rFonts w:ascii="宋体" w:eastAsia="宋体" w:hAnsi="宋体" w:cs="宋体" w:hint="eastAsia"/>
          <w:bCs/>
          <w:sz w:val="28"/>
          <w:szCs w:val="28"/>
        </w:rPr>
        <w:t>）成交供应商检查出的漏水量必须经采购单位相关部门签字确认，方可作为结算依据。</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4</w:t>
      </w:r>
      <w:r>
        <w:rPr>
          <w:rFonts w:ascii="宋体" w:eastAsia="宋体" w:hAnsi="宋体" w:cs="宋体" w:hint="eastAsia"/>
          <w:bCs/>
          <w:sz w:val="28"/>
          <w:szCs w:val="28"/>
        </w:rPr>
        <w:t>、其他约定事项</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本次探漏计费方式：查到漏水点总漏量（吨</w:t>
      </w:r>
      <w:r>
        <w:rPr>
          <w:rFonts w:ascii="宋体" w:eastAsia="宋体" w:hAnsi="宋体" w:cs="宋体" w:hint="eastAsia"/>
          <w:bCs/>
          <w:sz w:val="28"/>
          <w:szCs w:val="28"/>
        </w:rPr>
        <w:t>/</w:t>
      </w:r>
      <w:r>
        <w:rPr>
          <w:rFonts w:ascii="宋体" w:eastAsia="宋体" w:hAnsi="宋体" w:cs="宋体" w:hint="eastAsia"/>
          <w:bCs/>
          <w:sz w:val="28"/>
          <w:szCs w:val="28"/>
        </w:rPr>
        <w:t>小时）×</w:t>
      </w:r>
      <w:r>
        <w:rPr>
          <w:rFonts w:ascii="宋体" w:eastAsia="宋体" w:hAnsi="宋体" w:cs="宋体" w:hint="eastAsia"/>
          <w:bCs/>
          <w:sz w:val="28"/>
          <w:szCs w:val="28"/>
        </w:rPr>
        <w:t>24</w:t>
      </w:r>
      <w:r>
        <w:rPr>
          <w:rFonts w:ascii="宋体" w:eastAsia="宋体" w:hAnsi="宋体" w:cs="宋体" w:hint="eastAsia"/>
          <w:bCs/>
          <w:sz w:val="28"/>
          <w:szCs w:val="28"/>
        </w:rPr>
        <w:t>×</w:t>
      </w:r>
      <w:r>
        <w:rPr>
          <w:rFonts w:ascii="宋体" w:eastAsia="宋体" w:hAnsi="宋体" w:cs="宋体" w:hint="eastAsia"/>
          <w:bCs/>
          <w:sz w:val="28"/>
          <w:szCs w:val="28"/>
        </w:rPr>
        <w:t>365</w:t>
      </w:r>
      <w:r>
        <w:rPr>
          <w:rFonts w:ascii="宋体" w:eastAsia="宋体" w:hAnsi="宋体" w:cs="宋体" w:hint="eastAsia"/>
          <w:bCs/>
          <w:sz w:val="28"/>
          <w:szCs w:val="28"/>
        </w:rPr>
        <w:t>×（中标价）元</w:t>
      </w:r>
      <w:r>
        <w:rPr>
          <w:rFonts w:ascii="宋体" w:eastAsia="宋体" w:hAnsi="宋体" w:cs="宋体" w:hint="eastAsia"/>
          <w:bCs/>
          <w:sz w:val="28"/>
          <w:szCs w:val="28"/>
        </w:rPr>
        <w:t>/</w:t>
      </w:r>
      <w:r>
        <w:rPr>
          <w:rFonts w:ascii="宋体" w:eastAsia="宋体" w:hAnsi="宋体" w:cs="宋体" w:hint="eastAsia"/>
          <w:bCs/>
          <w:sz w:val="28"/>
          <w:szCs w:val="28"/>
        </w:rPr>
        <w:t>吨·小时，作为结算价。如该漏水点发现漏水量结算价小于</w:t>
      </w:r>
      <w:r>
        <w:rPr>
          <w:rFonts w:ascii="宋体" w:eastAsia="宋体" w:hAnsi="宋体" w:cs="宋体" w:hint="eastAsia"/>
          <w:bCs/>
          <w:sz w:val="28"/>
          <w:szCs w:val="28"/>
        </w:rPr>
        <w:t>200</w:t>
      </w:r>
      <w:r>
        <w:rPr>
          <w:rFonts w:ascii="宋体" w:eastAsia="宋体" w:hAnsi="宋体" w:cs="宋体" w:hint="eastAsia"/>
          <w:bCs/>
          <w:sz w:val="28"/>
          <w:szCs w:val="28"/>
        </w:rPr>
        <w:t>元的，以每个点</w:t>
      </w:r>
      <w:r>
        <w:rPr>
          <w:rFonts w:ascii="宋体" w:eastAsia="宋体" w:hAnsi="宋体" w:cs="宋体" w:hint="eastAsia"/>
          <w:bCs/>
          <w:sz w:val="28"/>
          <w:szCs w:val="28"/>
        </w:rPr>
        <w:t>200</w:t>
      </w:r>
      <w:r>
        <w:rPr>
          <w:rFonts w:ascii="宋体" w:eastAsia="宋体" w:hAnsi="宋体" w:cs="宋体" w:hint="eastAsia"/>
          <w:bCs/>
          <w:sz w:val="28"/>
          <w:szCs w:val="28"/>
        </w:rPr>
        <w:t>元作为最低计费标准。</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最终结算以业务部门相关证明材料为最终漏水流量。</w:t>
      </w:r>
    </w:p>
    <w:p w:rsidR="00C771E9" w:rsidRDefault="007111BE">
      <w:pPr>
        <w:snapToGrid w:val="0"/>
        <w:spacing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三、投标报价要求</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供应商应仔细阅读谈判文件的所有内容，</w:t>
      </w:r>
      <w:r>
        <w:rPr>
          <w:rFonts w:ascii="宋体" w:eastAsia="宋体" w:hAnsi="宋体" w:cs="宋体" w:hint="eastAsia"/>
          <w:sz w:val="28"/>
          <w:szCs w:val="28"/>
        </w:rPr>
        <w:t>按谈判文件的要求提供谈判响应文件，并保证所提供的全部资料的真实性，以使其投标对谈判文件作出实质性响应。</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本项目采用单价报价方式，报价应包括但不限于完成管道查漏项目的现场调查勘测、人工费、机械费、检测费、交通差旅费、交通费、验收、相关辅助材料费、管理费、利润、措施费、规范以及应由供应商支付的规费及税金等一切费用，项目实施过程中不再支付其它任何费用。同时投标人所报的综合单价在合同实施期间不因市场变化</w:t>
      </w:r>
      <w:r>
        <w:rPr>
          <w:rFonts w:ascii="宋体" w:eastAsia="宋体" w:hAnsi="宋体" w:cs="宋体" w:hint="eastAsia"/>
          <w:sz w:val="28"/>
          <w:szCs w:val="28"/>
        </w:rPr>
        <w:lastRenderedPageBreak/>
        <w:t>因素而变动。无论本文件是否以文字形式规定，报价供应商应具备足够的专业知识和能力判定本项目所需的一切材料、施工、</w:t>
      </w:r>
      <w:r>
        <w:rPr>
          <w:rFonts w:ascii="宋体" w:eastAsia="宋体" w:hAnsi="宋体" w:cs="宋体" w:hint="eastAsia"/>
          <w:sz w:val="28"/>
          <w:szCs w:val="28"/>
        </w:rPr>
        <w:t>服务、材料检测等各种未预见费用，采购方不接受任何可选择的报价。</w:t>
      </w:r>
    </w:p>
    <w:p w:rsidR="00C771E9" w:rsidRDefault="007111BE">
      <w:pPr>
        <w:snapToGrid w:val="0"/>
        <w:spacing w:line="500" w:lineRule="exact"/>
        <w:ind w:firstLineChars="200" w:firstLine="562"/>
        <w:rPr>
          <w:rFonts w:ascii="宋体" w:eastAsia="宋体" w:hAnsi="宋体" w:cs="宋体"/>
          <w:b/>
          <w:bCs/>
          <w:sz w:val="28"/>
          <w:szCs w:val="28"/>
        </w:rPr>
      </w:pPr>
      <w:r>
        <w:rPr>
          <w:rFonts w:ascii="宋体" w:eastAsia="宋体" w:hAnsi="宋体" w:cs="宋体" w:hint="eastAsia"/>
          <w:b/>
          <w:bCs/>
          <w:sz w:val="28"/>
          <w:szCs w:val="28"/>
        </w:rPr>
        <w:t>本次探漏计费方式：查到漏水点总漏量（吨</w:t>
      </w:r>
      <w:r>
        <w:rPr>
          <w:rFonts w:ascii="宋体" w:eastAsia="宋体" w:hAnsi="宋体" w:cs="宋体" w:hint="eastAsia"/>
          <w:b/>
          <w:bCs/>
          <w:sz w:val="28"/>
          <w:szCs w:val="28"/>
        </w:rPr>
        <w:t>/</w:t>
      </w:r>
      <w:r>
        <w:rPr>
          <w:rFonts w:ascii="宋体" w:eastAsia="宋体" w:hAnsi="宋体" w:cs="宋体" w:hint="eastAsia"/>
          <w:b/>
          <w:bCs/>
          <w:sz w:val="28"/>
          <w:szCs w:val="28"/>
        </w:rPr>
        <w:t>小时）×</w:t>
      </w:r>
      <w:r>
        <w:rPr>
          <w:rFonts w:ascii="宋体" w:eastAsia="宋体" w:hAnsi="宋体" w:cs="宋体" w:hint="eastAsia"/>
          <w:b/>
          <w:bCs/>
          <w:sz w:val="28"/>
          <w:szCs w:val="28"/>
        </w:rPr>
        <w:t>24</w:t>
      </w:r>
      <w:r>
        <w:rPr>
          <w:rFonts w:ascii="宋体" w:eastAsia="宋体" w:hAnsi="宋体" w:cs="宋体" w:hint="eastAsia"/>
          <w:b/>
          <w:bCs/>
          <w:sz w:val="28"/>
          <w:szCs w:val="28"/>
        </w:rPr>
        <w:t>×</w:t>
      </w:r>
      <w:r>
        <w:rPr>
          <w:rFonts w:ascii="宋体" w:eastAsia="宋体" w:hAnsi="宋体" w:cs="宋体" w:hint="eastAsia"/>
          <w:b/>
          <w:bCs/>
          <w:sz w:val="28"/>
          <w:szCs w:val="28"/>
        </w:rPr>
        <w:t>365</w:t>
      </w:r>
      <w:r>
        <w:rPr>
          <w:rFonts w:ascii="宋体" w:eastAsia="宋体" w:hAnsi="宋体" w:cs="宋体" w:hint="eastAsia"/>
          <w:b/>
          <w:bCs/>
          <w:sz w:val="28"/>
          <w:szCs w:val="28"/>
        </w:rPr>
        <w:t>×（中标价）元</w:t>
      </w:r>
      <w:r>
        <w:rPr>
          <w:rFonts w:ascii="宋体" w:eastAsia="宋体" w:hAnsi="宋体" w:cs="宋体" w:hint="eastAsia"/>
          <w:b/>
          <w:bCs/>
          <w:sz w:val="28"/>
          <w:szCs w:val="28"/>
        </w:rPr>
        <w:t>/</w:t>
      </w:r>
      <w:r>
        <w:rPr>
          <w:rFonts w:ascii="宋体" w:eastAsia="宋体" w:hAnsi="宋体" w:cs="宋体" w:hint="eastAsia"/>
          <w:b/>
          <w:bCs/>
          <w:sz w:val="28"/>
          <w:szCs w:val="28"/>
        </w:rPr>
        <w:t>吨·小时，作为结算价。如该漏水点发现漏水量结算价小于</w:t>
      </w:r>
      <w:r>
        <w:rPr>
          <w:rFonts w:ascii="宋体" w:eastAsia="宋体" w:hAnsi="宋体" w:cs="宋体" w:hint="eastAsia"/>
          <w:b/>
          <w:bCs/>
          <w:sz w:val="28"/>
          <w:szCs w:val="28"/>
        </w:rPr>
        <w:t>200</w:t>
      </w:r>
      <w:r>
        <w:rPr>
          <w:rFonts w:ascii="宋体" w:eastAsia="宋体" w:hAnsi="宋体" w:cs="宋体" w:hint="eastAsia"/>
          <w:b/>
          <w:bCs/>
          <w:sz w:val="28"/>
          <w:szCs w:val="28"/>
        </w:rPr>
        <w:t>元的，以每个点</w:t>
      </w:r>
      <w:r>
        <w:rPr>
          <w:rFonts w:ascii="宋体" w:eastAsia="宋体" w:hAnsi="宋体" w:cs="宋体" w:hint="eastAsia"/>
          <w:b/>
          <w:bCs/>
          <w:sz w:val="28"/>
          <w:szCs w:val="28"/>
        </w:rPr>
        <w:t>200</w:t>
      </w:r>
      <w:r>
        <w:rPr>
          <w:rFonts w:ascii="宋体" w:eastAsia="宋体" w:hAnsi="宋体" w:cs="宋体" w:hint="eastAsia"/>
          <w:b/>
          <w:bCs/>
          <w:sz w:val="28"/>
          <w:szCs w:val="28"/>
        </w:rPr>
        <w:t>元作为最低计费标准。</w:t>
      </w:r>
    </w:p>
    <w:p w:rsidR="00C771E9" w:rsidRDefault="007111BE">
      <w:pPr>
        <w:snapToGrid w:val="0"/>
        <w:spacing w:line="500" w:lineRule="exact"/>
        <w:ind w:firstLineChars="200" w:firstLine="562"/>
        <w:rPr>
          <w:rFonts w:ascii="宋体" w:eastAsia="宋体" w:hAnsi="宋体" w:cs="宋体"/>
          <w:sz w:val="28"/>
          <w:szCs w:val="28"/>
        </w:rPr>
      </w:pPr>
      <w:r>
        <w:rPr>
          <w:rFonts w:ascii="宋体" w:eastAsia="宋体" w:hAnsi="宋体" w:cs="宋体" w:hint="eastAsia"/>
          <w:b/>
          <w:bCs/>
          <w:sz w:val="28"/>
          <w:szCs w:val="28"/>
        </w:rPr>
        <w:t>最终结算以业务部门相关证明材料为最终漏水流量。</w:t>
      </w:r>
    </w:p>
    <w:p w:rsidR="00C771E9" w:rsidRDefault="007111BE">
      <w:pPr>
        <w:adjustRightInd w:val="0"/>
        <w:snapToGrid w:val="0"/>
        <w:spacing w:line="460" w:lineRule="exact"/>
        <w:ind w:firstLineChars="200" w:firstLine="560"/>
        <w:rPr>
          <w:rFonts w:ascii="宋体" w:eastAsia="宋体" w:hAnsi="宋体" w:cs="宋体"/>
          <w:sz w:val="28"/>
          <w:szCs w:val="28"/>
          <w:lang w:val="en-GB"/>
        </w:rPr>
      </w:pPr>
      <w:r>
        <w:rPr>
          <w:rFonts w:ascii="宋体" w:eastAsia="宋体" w:hAnsi="宋体" w:cs="宋体" w:hint="eastAsia"/>
          <w:sz w:val="28"/>
          <w:szCs w:val="28"/>
        </w:rPr>
        <w:t>3.</w:t>
      </w:r>
      <w:r>
        <w:rPr>
          <w:rFonts w:ascii="宋体" w:eastAsia="宋体" w:hAnsi="宋体" w:cs="宋体" w:hint="eastAsia"/>
          <w:sz w:val="28"/>
          <w:szCs w:val="28"/>
          <w:lang w:val="en-GB"/>
        </w:rPr>
        <w:t>投标供应商应对招标文件内所要采购的全部内容进行报价，只投其中部分内容者，其投标书将被拒绝。</w:t>
      </w:r>
    </w:p>
    <w:p w:rsidR="00C771E9" w:rsidRDefault="007111BE">
      <w:pPr>
        <w:adjustRightInd w:val="0"/>
        <w:snapToGrid w:val="0"/>
        <w:spacing w:line="460" w:lineRule="exact"/>
        <w:ind w:firstLineChars="200" w:firstLine="560"/>
        <w:rPr>
          <w:rFonts w:ascii="宋体" w:eastAsia="宋体" w:hAnsi="宋体" w:cs="宋体"/>
          <w:bCs/>
          <w:sz w:val="28"/>
          <w:szCs w:val="28"/>
        </w:rPr>
      </w:pPr>
      <w:r>
        <w:rPr>
          <w:rFonts w:ascii="宋体" w:eastAsia="宋体" w:hAnsi="宋体" w:cs="宋体" w:hint="eastAsia"/>
          <w:bCs/>
          <w:sz w:val="28"/>
          <w:szCs w:val="28"/>
        </w:rPr>
        <w:t>4</w:t>
      </w:r>
      <w:r>
        <w:rPr>
          <w:rFonts w:ascii="宋体" w:eastAsia="宋体" w:hAnsi="宋体" w:cs="宋体" w:hint="eastAsia"/>
          <w:spacing w:val="-11"/>
          <w:sz w:val="28"/>
          <w:szCs w:val="28"/>
        </w:rPr>
        <w:t>.</w:t>
      </w:r>
      <w:r>
        <w:rPr>
          <w:rFonts w:ascii="宋体" w:eastAsia="宋体" w:hAnsi="宋体" w:cs="宋体" w:hint="eastAsia"/>
          <w:bCs/>
          <w:sz w:val="28"/>
          <w:szCs w:val="28"/>
        </w:rPr>
        <w:t>投标报价中的计价一律采用人民币。大写与小写不一致，以大写为准。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bCs/>
          <w:sz w:val="28"/>
          <w:szCs w:val="28"/>
        </w:rPr>
        <w:t>5</w:t>
      </w:r>
      <w:r>
        <w:rPr>
          <w:rFonts w:ascii="宋体" w:eastAsia="宋体" w:hAnsi="宋体" w:cs="宋体" w:hint="eastAsia"/>
          <w:spacing w:val="-11"/>
          <w:sz w:val="28"/>
          <w:szCs w:val="28"/>
        </w:rPr>
        <w:t>.</w:t>
      </w:r>
      <w:r>
        <w:rPr>
          <w:rFonts w:ascii="宋体" w:eastAsia="宋体" w:hAnsi="宋体" w:cs="宋体" w:hint="eastAsia"/>
          <w:bCs/>
          <w:sz w:val="28"/>
          <w:szCs w:val="28"/>
        </w:rPr>
        <w:t>投标报价超过最高限价的为无效报价。</w:t>
      </w:r>
    </w:p>
    <w:p w:rsidR="00C771E9" w:rsidRDefault="007111BE">
      <w:pPr>
        <w:snapToGrid w:val="0"/>
        <w:spacing w:line="500" w:lineRule="exact"/>
        <w:rPr>
          <w:rFonts w:ascii="宋体" w:eastAsia="宋体" w:hAnsi="宋体" w:cs="宋体"/>
          <w:b/>
          <w:sz w:val="28"/>
          <w:szCs w:val="28"/>
        </w:rPr>
      </w:pPr>
      <w:r>
        <w:rPr>
          <w:rFonts w:ascii="宋体" w:eastAsia="宋体" w:hAnsi="宋体" w:cs="宋体" w:hint="eastAsia"/>
          <w:b/>
          <w:sz w:val="28"/>
          <w:szCs w:val="28"/>
        </w:rPr>
        <w:t>三、付款方式</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按实际检测到的漏水量进行结算，成交供应商必须提供经采购单位相关人员签字的漏水量相关资料，无质量问题后付清。成交供应商应根据采购单位要求开具发票，付款时间为采购单位收到成交供应商开具的增值税发票后</w:t>
      </w:r>
      <w:r>
        <w:rPr>
          <w:rFonts w:ascii="宋体" w:eastAsia="宋体" w:hAnsi="宋体" w:cs="宋体" w:hint="eastAsia"/>
          <w:sz w:val="28"/>
          <w:szCs w:val="28"/>
        </w:rPr>
        <w:t>30</w:t>
      </w:r>
      <w:r>
        <w:rPr>
          <w:rFonts w:ascii="宋体" w:eastAsia="宋体" w:hAnsi="宋体" w:cs="宋体" w:hint="eastAsia"/>
          <w:sz w:val="28"/>
          <w:szCs w:val="28"/>
        </w:rPr>
        <w:t>日内。</w:t>
      </w:r>
    </w:p>
    <w:p w:rsidR="00C771E9" w:rsidRDefault="007111BE">
      <w:pPr>
        <w:snapToGrid w:val="0"/>
        <w:spacing w:line="500" w:lineRule="exact"/>
        <w:rPr>
          <w:rFonts w:ascii="宋体" w:eastAsia="宋体" w:hAnsi="宋体" w:cs="宋体"/>
          <w:b/>
          <w:sz w:val="28"/>
          <w:szCs w:val="28"/>
        </w:rPr>
      </w:pPr>
      <w:r>
        <w:rPr>
          <w:rFonts w:ascii="宋体" w:eastAsia="宋体" w:hAnsi="宋体" w:cs="宋体" w:hint="eastAsia"/>
          <w:b/>
          <w:sz w:val="28"/>
          <w:szCs w:val="28"/>
        </w:rPr>
        <w:t>四、履约保证金</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被确定成交的供应商，必须在收到中标通知书后</w:t>
      </w:r>
      <w:r>
        <w:rPr>
          <w:rFonts w:ascii="宋体" w:eastAsia="宋体" w:hAnsi="宋体" w:cs="宋体" w:hint="eastAsia"/>
          <w:bCs/>
          <w:sz w:val="28"/>
          <w:szCs w:val="28"/>
        </w:rPr>
        <w:t>7</w:t>
      </w:r>
      <w:r>
        <w:rPr>
          <w:rFonts w:ascii="宋体" w:eastAsia="宋体" w:hAnsi="宋体" w:cs="宋体" w:hint="eastAsia"/>
          <w:bCs/>
          <w:sz w:val="28"/>
          <w:szCs w:val="28"/>
        </w:rPr>
        <w:t>日内向采购单位交纳履约保证金，金额为</w:t>
      </w:r>
      <w:r>
        <w:rPr>
          <w:rFonts w:ascii="宋体" w:eastAsia="宋体" w:hAnsi="宋体" w:cs="宋体" w:hint="eastAsia"/>
          <w:bCs/>
          <w:sz w:val="28"/>
          <w:szCs w:val="28"/>
        </w:rPr>
        <w:t>2</w:t>
      </w:r>
      <w:r>
        <w:rPr>
          <w:rFonts w:ascii="宋体" w:eastAsia="宋体" w:hAnsi="宋体" w:cs="宋体" w:hint="eastAsia"/>
          <w:bCs/>
          <w:sz w:val="28"/>
          <w:szCs w:val="28"/>
        </w:rPr>
        <w:t>万元（现金或转账或银行汇票）。</w:t>
      </w:r>
    </w:p>
    <w:p w:rsidR="00C771E9" w:rsidRDefault="007111BE">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履约保证金在合同期满且</w:t>
      </w:r>
      <w:r>
        <w:rPr>
          <w:rFonts w:ascii="宋体" w:eastAsia="宋体" w:hAnsi="宋体" w:cs="宋体" w:hint="eastAsia"/>
          <w:bCs/>
          <w:sz w:val="28"/>
          <w:szCs w:val="28"/>
          <w:lang w:val="zh-CN"/>
        </w:rPr>
        <w:t>保质保量的完成服务任务</w:t>
      </w:r>
      <w:r>
        <w:rPr>
          <w:rFonts w:ascii="宋体" w:eastAsia="宋体" w:hAnsi="宋体" w:cs="宋体" w:hint="eastAsia"/>
          <w:bCs/>
          <w:sz w:val="28"/>
          <w:szCs w:val="28"/>
        </w:rPr>
        <w:t>后一个月内退还。合同履行过程中，如成交供应商违约的，招标单位有权在履约保证金中直接扣除相应的款项。</w:t>
      </w:r>
    </w:p>
    <w:p w:rsidR="00C771E9" w:rsidRDefault="00C771E9">
      <w:pPr>
        <w:spacing w:line="500" w:lineRule="exact"/>
        <w:jc w:val="center"/>
        <w:rPr>
          <w:rFonts w:ascii="宋体" w:eastAsia="宋体" w:hAnsi="宋体" w:cs="宋体"/>
          <w:b/>
          <w:sz w:val="28"/>
          <w:szCs w:val="28"/>
        </w:rPr>
        <w:sectPr w:rsidR="00C771E9">
          <w:pgSz w:w="11906" w:h="16838"/>
          <w:pgMar w:top="1440" w:right="1800" w:bottom="1440" w:left="1800" w:header="851" w:footer="992" w:gutter="0"/>
          <w:cols w:space="425"/>
          <w:docGrid w:type="lines" w:linePitch="312"/>
        </w:sectPr>
      </w:pPr>
    </w:p>
    <w:p w:rsidR="00C771E9" w:rsidRDefault="007111BE">
      <w:pPr>
        <w:spacing w:line="500" w:lineRule="exact"/>
        <w:jc w:val="center"/>
        <w:rPr>
          <w:rFonts w:ascii="宋体" w:eastAsia="宋体" w:hAnsi="宋体" w:cs="宋体"/>
          <w:b/>
          <w:sz w:val="24"/>
          <w:szCs w:val="24"/>
        </w:rPr>
      </w:pPr>
      <w:r>
        <w:rPr>
          <w:rFonts w:ascii="宋体" w:eastAsia="宋体" w:hAnsi="宋体" w:cs="宋体" w:hint="eastAsia"/>
          <w:b/>
          <w:sz w:val="28"/>
          <w:szCs w:val="28"/>
        </w:rPr>
        <w:lastRenderedPageBreak/>
        <w:t>第四部分</w:t>
      </w:r>
      <w:r>
        <w:rPr>
          <w:rFonts w:ascii="宋体" w:eastAsia="宋体" w:hAnsi="宋体" w:cs="宋体" w:hint="eastAsia"/>
          <w:b/>
          <w:sz w:val="28"/>
          <w:szCs w:val="28"/>
        </w:rPr>
        <w:t xml:space="preserve">  </w:t>
      </w:r>
      <w:r>
        <w:rPr>
          <w:rFonts w:ascii="宋体" w:eastAsia="宋体" w:hAnsi="宋体" w:cs="宋体" w:hint="eastAsia"/>
          <w:b/>
          <w:sz w:val="28"/>
          <w:szCs w:val="28"/>
        </w:rPr>
        <w:t>评审方法和评审标准</w:t>
      </w:r>
    </w:p>
    <w:p w:rsidR="00C771E9" w:rsidRDefault="007111BE">
      <w:pPr>
        <w:snapToGrid w:val="0"/>
        <w:spacing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一、谈判方式</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现场谈判模式，供应商应安排本项目授权委托人参加本次谈判活动。</w:t>
      </w:r>
    </w:p>
    <w:p w:rsidR="00C771E9" w:rsidRDefault="007111BE">
      <w:pPr>
        <w:snapToGrid w:val="0"/>
        <w:spacing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二、谈判程序及评审方法和标准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采购代理机构现场打开供应商的响应文件，谈判小组对供应商的资格性、符合性进行审查，通过审查的供应商接受谈判小组的谈判，在质量和服务相等的前提下，最后报价最低者为成交供应商。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资格性、符合性审查结束后进入最后报价环节，最后报价将作为评审价。所有的响应供应商须在</w:t>
      </w:r>
      <w:r>
        <w:rPr>
          <w:rFonts w:ascii="宋体" w:eastAsia="宋体" w:hAnsi="宋体" w:cs="宋体" w:hint="eastAsia"/>
          <w:sz w:val="28"/>
          <w:szCs w:val="28"/>
        </w:rPr>
        <w:t>20</w:t>
      </w:r>
      <w:r>
        <w:rPr>
          <w:rFonts w:ascii="宋体" w:eastAsia="宋体" w:hAnsi="宋体" w:cs="宋体" w:hint="eastAsia"/>
          <w:sz w:val="28"/>
          <w:szCs w:val="28"/>
        </w:rPr>
        <w:t>分钟内填写完毕并递交最后报价，未在规定时间内递交最后报价的，视作无效响应处理。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最后报价是供应商响应文件的有效组成部分，递交最后报价的供应商不得少于</w:t>
      </w:r>
      <w:r>
        <w:rPr>
          <w:rFonts w:ascii="宋体" w:eastAsia="宋体" w:hAnsi="宋体" w:cs="宋体" w:hint="eastAsia"/>
          <w:sz w:val="28"/>
          <w:szCs w:val="28"/>
        </w:rPr>
        <w:t>3</w:t>
      </w:r>
      <w:r>
        <w:rPr>
          <w:rFonts w:ascii="宋体" w:eastAsia="宋体" w:hAnsi="宋体" w:cs="宋体" w:hint="eastAsia"/>
          <w:sz w:val="28"/>
          <w:szCs w:val="28"/>
        </w:rPr>
        <w:t>家；只有符合《政府采购非招标采购方式管理暂行办法》第二十七条第二款规定情形的，递交最后报价的供应商可以为</w:t>
      </w:r>
      <w:r>
        <w:rPr>
          <w:rFonts w:ascii="宋体" w:eastAsia="宋体" w:hAnsi="宋体" w:cs="宋体" w:hint="eastAsia"/>
          <w:sz w:val="28"/>
          <w:szCs w:val="28"/>
        </w:rPr>
        <w:t>2</w:t>
      </w:r>
      <w:r>
        <w:rPr>
          <w:rFonts w:ascii="宋体" w:eastAsia="宋体" w:hAnsi="宋体" w:cs="宋体" w:hint="eastAsia"/>
          <w:sz w:val="28"/>
          <w:szCs w:val="28"/>
        </w:rPr>
        <w:t>家。</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各供应商最后报价结束后</w:t>
      </w:r>
      <w:r>
        <w:rPr>
          <w:rFonts w:ascii="宋体" w:eastAsia="宋体" w:hAnsi="宋体" w:cs="宋体" w:hint="eastAsia"/>
          <w:sz w:val="28"/>
          <w:szCs w:val="28"/>
        </w:rPr>
        <w:t>,</w:t>
      </w:r>
      <w:r>
        <w:rPr>
          <w:rFonts w:ascii="宋体" w:eastAsia="宋体" w:hAnsi="宋体" w:cs="宋体" w:hint="eastAsia"/>
          <w:sz w:val="28"/>
          <w:szCs w:val="28"/>
        </w:rPr>
        <w:t>如谈判小组认为最后报价最低的供应商的报价明显低于其自身成本，涉嫌恶意竞争，有可能影响服务质量和不能诚信履约的，则有权要求其在合理的时间内现场提供说明，必要时提交相关证明材料。若该供应商拒绝说明或未在规定期限内提供说明，或虽有书面说明但仍无法证明其报价合理性的，则谈判小组有权取消其谈判成交资格，按顺序由最后</w:t>
      </w:r>
      <w:r>
        <w:rPr>
          <w:rFonts w:ascii="宋体" w:eastAsia="宋体" w:hAnsi="宋体" w:cs="宋体" w:hint="eastAsia"/>
          <w:sz w:val="28"/>
          <w:szCs w:val="28"/>
        </w:rPr>
        <w:t>报价次低的供应商递补，以此类推。</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评委在认真审阅响应文件的基础上，根据各响应文件的响应程度独立评判。</w:t>
      </w:r>
    </w:p>
    <w:p w:rsidR="00C771E9" w:rsidRDefault="007111BE">
      <w:pPr>
        <w:snapToGrid w:val="0"/>
        <w:spacing w:line="500" w:lineRule="exact"/>
        <w:rPr>
          <w:rFonts w:ascii="宋体" w:eastAsia="宋体" w:hAnsi="宋体" w:cs="宋体"/>
          <w:b/>
          <w:sz w:val="28"/>
          <w:szCs w:val="28"/>
        </w:rPr>
      </w:pPr>
      <w:r>
        <w:rPr>
          <w:rFonts w:ascii="宋体" w:eastAsia="宋体" w:hAnsi="宋体" w:cs="宋体" w:hint="eastAsia"/>
          <w:b/>
          <w:sz w:val="28"/>
          <w:szCs w:val="28"/>
        </w:rPr>
        <w:t>（一）谈判小组对供应商资格进行审查</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供应商资格不合格的，其响应文件判定为无效响应文件。</w:t>
      </w:r>
    </w:p>
    <w:p w:rsidR="00C771E9" w:rsidRDefault="007111BE">
      <w:pPr>
        <w:snapToGrid w:val="0"/>
        <w:spacing w:line="500" w:lineRule="exact"/>
        <w:rPr>
          <w:rFonts w:ascii="宋体" w:eastAsia="宋体" w:hAnsi="宋体" w:cs="宋体"/>
          <w:b/>
          <w:sz w:val="28"/>
          <w:szCs w:val="28"/>
        </w:rPr>
      </w:pPr>
      <w:r>
        <w:rPr>
          <w:rFonts w:ascii="宋体" w:eastAsia="宋体" w:hAnsi="宋体" w:cs="宋体" w:hint="eastAsia"/>
          <w:b/>
          <w:sz w:val="28"/>
          <w:szCs w:val="28"/>
        </w:rPr>
        <w:t>（二）谈判小组对符合资格要求的供应商的响应文件进行符合性审查</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未通过符合性审查的响应文件，将被判为不满足谈判文件实质性要求。</w:t>
      </w:r>
    </w:p>
    <w:p w:rsidR="00C771E9" w:rsidRDefault="007111BE">
      <w:pPr>
        <w:snapToGrid w:val="0"/>
        <w:spacing w:line="500" w:lineRule="exact"/>
        <w:rPr>
          <w:rFonts w:ascii="宋体" w:eastAsia="宋体" w:hAnsi="宋体" w:cs="宋体"/>
          <w:b/>
          <w:sz w:val="28"/>
          <w:szCs w:val="28"/>
        </w:rPr>
      </w:pPr>
      <w:r>
        <w:rPr>
          <w:rFonts w:ascii="宋体" w:eastAsia="宋体" w:hAnsi="宋体" w:cs="宋体" w:hint="eastAsia"/>
          <w:b/>
          <w:sz w:val="28"/>
          <w:szCs w:val="28"/>
        </w:rPr>
        <w:t>（三）成交供应商的确定</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谈判小组在提交最后报价的供应商中，根据质量和服务均能满足采购文件实质性响应要求且最后报价最低的原则确定成交供应商，并编写评审报告。若最后报价有相同时，则通过抽签方式确定</w:t>
      </w:r>
      <w:r>
        <w:rPr>
          <w:rFonts w:ascii="宋体" w:eastAsia="宋体" w:hAnsi="宋体" w:cs="宋体" w:hint="eastAsia"/>
          <w:sz w:val="28"/>
          <w:szCs w:val="28"/>
        </w:rPr>
        <w:t>成交供应商。</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当第一中标候选人放弃中标、因不可抗力不能履行合同、不按照招标文件要求提交履约保证金，或者被查实存在影响中标结果的违法行为等情形，不符合中标条件的，采购人依法重新招标。</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中标供应商在中标通知书领取前必须接受采购人的合同交底，交底对象为项目负责人。中标供应商未如期参加合同交底，则视为中标供应商无正当理由拒签合同。中标供应商若参与投标则视为接受以上交底要求。</w:t>
      </w:r>
    </w:p>
    <w:p w:rsidR="00C771E9" w:rsidRDefault="007111BE">
      <w:pPr>
        <w:snapToGrid w:val="0"/>
        <w:spacing w:line="500" w:lineRule="exact"/>
        <w:rPr>
          <w:rFonts w:ascii="宋体" w:eastAsia="宋体" w:hAnsi="宋体" w:cs="宋体"/>
          <w:b/>
          <w:sz w:val="28"/>
          <w:szCs w:val="28"/>
        </w:rPr>
      </w:pPr>
      <w:r>
        <w:rPr>
          <w:rFonts w:ascii="宋体" w:eastAsia="宋体" w:hAnsi="宋体" w:cs="宋体" w:hint="eastAsia"/>
          <w:b/>
          <w:sz w:val="28"/>
          <w:szCs w:val="28"/>
        </w:rPr>
        <w:t>（四）采购代理机构宣布评审结果</w:t>
      </w:r>
    </w:p>
    <w:p w:rsidR="00C771E9" w:rsidRDefault="007111BE">
      <w:pPr>
        <w:snapToGrid w:val="0"/>
        <w:spacing w:line="500" w:lineRule="exact"/>
        <w:rPr>
          <w:rFonts w:ascii="宋体" w:eastAsia="宋体" w:hAnsi="宋体" w:cs="宋体"/>
          <w:b/>
          <w:sz w:val="28"/>
          <w:szCs w:val="28"/>
        </w:rPr>
      </w:pPr>
      <w:r>
        <w:rPr>
          <w:rFonts w:ascii="宋体" w:eastAsia="宋体" w:hAnsi="宋体" w:cs="宋体" w:hint="eastAsia"/>
          <w:b/>
          <w:sz w:val="28"/>
          <w:szCs w:val="28"/>
        </w:rPr>
        <w:t>（五）公告成交结果</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自确定成交供应商之日起</w:t>
      </w:r>
      <w:r>
        <w:rPr>
          <w:rFonts w:ascii="宋体" w:eastAsia="宋体" w:hAnsi="宋体" w:cs="宋体" w:hint="eastAsia"/>
          <w:sz w:val="28"/>
          <w:szCs w:val="28"/>
        </w:rPr>
        <w:t>2</w:t>
      </w:r>
      <w:r>
        <w:rPr>
          <w:rFonts w:ascii="宋体" w:eastAsia="宋体" w:hAnsi="宋体" w:cs="宋体" w:hint="eastAsia"/>
          <w:sz w:val="28"/>
          <w:szCs w:val="28"/>
        </w:rPr>
        <w:t>个工作日内，在“启东市自来水厂有限公司”网站公告成交结果，</w:t>
      </w:r>
      <w:r>
        <w:rPr>
          <w:rFonts w:ascii="宋体" w:eastAsia="宋体" w:hAnsi="宋体" w:cs="宋体" w:hint="eastAsia"/>
          <w:sz w:val="28"/>
          <w:szCs w:val="28"/>
        </w:rPr>
        <w:t>公告期限为</w:t>
      </w:r>
      <w:r>
        <w:rPr>
          <w:rFonts w:ascii="宋体" w:eastAsia="宋体" w:hAnsi="宋体" w:cs="宋体" w:hint="eastAsia"/>
          <w:sz w:val="28"/>
          <w:szCs w:val="28"/>
        </w:rPr>
        <w:t>1</w:t>
      </w:r>
      <w:r>
        <w:rPr>
          <w:rFonts w:ascii="宋体" w:eastAsia="宋体" w:hAnsi="宋体" w:cs="宋体" w:hint="eastAsia"/>
          <w:sz w:val="28"/>
          <w:szCs w:val="28"/>
        </w:rPr>
        <w:t>个工作日。</w:t>
      </w:r>
    </w:p>
    <w:p w:rsidR="00C771E9" w:rsidRDefault="007111BE">
      <w:pPr>
        <w:snapToGrid w:val="0"/>
        <w:spacing w:line="500" w:lineRule="exact"/>
        <w:rPr>
          <w:rFonts w:ascii="宋体" w:eastAsia="宋体" w:hAnsi="宋体" w:cs="宋体"/>
          <w:b/>
          <w:sz w:val="28"/>
          <w:szCs w:val="28"/>
        </w:rPr>
      </w:pPr>
      <w:r>
        <w:rPr>
          <w:rFonts w:ascii="宋体" w:eastAsia="宋体" w:hAnsi="宋体" w:cs="宋体" w:hint="eastAsia"/>
          <w:b/>
          <w:sz w:val="28"/>
          <w:szCs w:val="28"/>
        </w:rPr>
        <w:t>（六）发放成交通知书</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公告成交结果的同时，采购人</w:t>
      </w:r>
      <w:r>
        <w:rPr>
          <w:rFonts w:ascii="宋体" w:eastAsia="宋体" w:hAnsi="宋体" w:cs="宋体" w:hint="eastAsia"/>
          <w:bCs/>
          <w:sz w:val="28"/>
          <w:szCs w:val="28"/>
        </w:rPr>
        <w:t>向成交供应商发放成交通知书</w:t>
      </w:r>
      <w:r>
        <w:rPr>
          <w:rFonts w:ascii="宋体" w:eastAsia="宋体" w:hAnsi="宋体" w:cs="宋体" w:hint="eastAsia"/>
          <w:sz w:val="28"/>
          <w:szCs w:val="28"/>
        </w:rPr>
        <w:t>。</w:t>
      </w:r>
    </w:p>
    <w:p w:rsidR="00C771E9" w:rsidRDefault="007111BE">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成交通知书发出后，采购人不得违法改变成交结果，成交供应商无正当理由不得放弃成交。</w:t>
      </w:r>
    </w:p>
    <w:p w:rsidR="00C771E9" w:rsidRDefault="007111BE">
      <w:pPr>
        <w:snapToGrid w:val="0"/>
        <w:spacing w:line="500" w:lineRule="exact"/>
        <w:ind w:firstLineChars="150" w:firstLine="420"/>
        <w:jc w:val="center"/>
        <w:rPr>
          <w:rFonts w:ascii="宋体" w:eastAsia="宋体" w:hAnsi="宋体" w:cs="宋体"/>
          <w:sz w:val="28"/>
          <w:szCs w:val="28"/>
        </w:rPr>
        <w:sectPr w:rsidR="00C771E9">
          <w:pgSz w:w="11906" w:h="16838"/>
          <w:pgMar w:top="1440" w:right="1800" w:bottom="1440" w:left="1800" w:header="851" w:footer="992" w:gutter="0"/>
          <w:cols w:space="425"/>
          <w:docGrid w:type="lines" w:linePitch="312"/>
        </w:sectPr>
      </w:pPr>
      <w:r>
        <w:rPr>
          <w:rFonts w:ascii="宋体" w:eastAsia="宋体" w:hAnsi="宋体" w:cs="宋体" w:hint="eastAsia"/>
          <w:sz w:val="28"/>
          <w:szCs w:val="28"/>
        </w:rPr>
        <w:t> </w:t>
      </w:r>
    </w:p>
    <w:p w:rsidR="00C771E9" w:rsidRDefault="00C771E9">
      <w:pPr>
        <w:pStyle w:val="a0"/>
        <w:rPr>
          <w:rFonts w:ascii="宋体" w:eastAsia="宋体" w:hAnsi="宋体" w:cs="宋体"/>
        </w:rPr>
      </w:pPr>
    </w:p>
    <w:p w:rsidR="00C771E9" w:rsidRDefault="007111BE">
      <w:pPr>
        <w:snapToGrid w:val="0"/>
        <w:spacing w:line="500" w:lineRule="exact"/>
        <w:ind w:firstLineChars="150" w:firstLine="422"/>
        <w:jc w:val="center"/>
        <w:rPr>
          <w:rFonts w:ascii="宋体" w:eastAsia="宋体" w:hAnsi="宋体" w:cs="宋体"/>
          <w:b/>
          <w:sz w:val="28"/>
          <w:szCs w:val="28"/>
        </w:rPr>
      </w:pPr>
      <w:r>
        <w:rPr>
          <w:rFonts w:ascii="宋体" w:eastAsia="宋体" w:hAnsi="宋体" w:cs="宋体" w:hint="eastAsia"/>
          <w:b/>
          <w:sz w:val="28"/>
          <w:szCs w:val="28"/>
        </w:rPr>
        <w:t>第五部分</w:t>
      </w:r>
      <w:r>
        <w:rPr>
          <w:rFonts w:ascii="宋体" w:eastAsia="宋体" w:hAnsi="宋体" w:cs="宋体" w:hint="eastAsia"/>
          <w:b/>
          <w:sz w:val="28"/>
          <w:szCs w:val="28"/>
        </w:rPr>
        <w:t xml:space="preserve">  </w:t>
      </w:r>
      <w:r>
        <w:rPr>
          <w:rFonts w:ascii="宋体" w:eastAsia="宋体" w:hAnsi="宋体" w:cs="宋体" w:hint="eastAsia"/>
          <w:b/>
          <w:sz w:val="28"/>
          <w:szCs w:val="28"/>
        </w:rPr>
        <w:t>响应文件组成</w:t>
      </w:r>
    </w:p>
    <w:p w:rsidR="00C771E9" w:rsidRDefault="007111BE">
      <w:pPr>
        <w:snapToGrid w:val="0"/>
        <w:spacing w:line="500" w:lineRule="exact"/>
        <w:ind w:firstLineChars="200" w:firstLine="562"/>
        <w:jc w:val="left"/>
        <w:rPr>
          <w:rFonts w:ascii="宋体" w:eastAsia="宋体" w:hAnsi="宋体" w:cs="宋体"/>
          <w:b/>
          <w:sz w:val="28"/>
          <w:szCs w:val="28"/>
        </w:rPr>
      </w:pPr>
      <w:r>
        <w:rPr>
          <w:rFonts w:ascii="宋体" w:eastAsia="宋体" w:hAnsi="宋体" w:cs="宋体" w:hint="eastAsia"/>
          <w:b/>
          <w:sz w:val="28"/>
          <w:szCs w:val="28"/>
        </w:rPr>
        <w:t>响应文件由资格审查证明材料、价格标二部分组成。</w:t>
      </w:r>
    </w:p>
    <w:p w:rsidR="00C771E9" w:rsidRDefault="007111BE">
      <w:pPr>
        <w:snapToGrid w:val="0"/>
        <w:spacing w:line="500" w:lineRule="exact"/>
        <w:ind w:firstLineChars="200" w:firstLine="562"/>
        <w:jc w:val="left"/>
        <w:rPr>
          <w:rFonts w:ascii="宋体" w:eastAsia="宋体" w:hAnsi="宋体" w:cs="宋体"/>
          <w:b/>
          <w:sz w:val="28"/>
          <w:szCs w:val="28"/>
        </w:rPr>
      </w:pPr>
      <w:r>
        <w:rPr>
          <w:rFonts w:ascii="宋体" w:eastAsia="宋体" w:hAnsi="宋体" w:cs="宋体" w:hint="eastAsia"/>
          <w:b/>
          <w:sz w:val="28"/>
          <w:szCs w:val="28"/>
        </w:rPr>
        <w:t>一、资格审查证明材料（不能出现价格文件）</w:t>
      </w:r>
    </w:p>
    <w:p w:rsidR="00C771E9" w:rsidRDefault="007111BE">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竞谈承诺书（按照附件一格式填写）；</w:t>
      </w:r>
    </w:p>
    <w:p w:rsidR="00C771E9" w:rsidRDefault="007111BE">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法定代表人授权委托书及被授权人身份证正反面复印件（法定代表人授权委托书按照附件二格式填写，法定代表人亲自参加的，无需提供授权委托书；非法定代表人参加投标时提交）；</w:t>
      </w:r>
    </w:p>
    <w:p w:rsidR="00C771E9" w:rsidRDefault="007111BE">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法定代表人身份证正反面复印件（无论法定代表人是否亲自参加谈判均需提供本项材料）；</w:t>
      </w:r>
    </w:p>
    <w:p w:rsidR="00C771E9" w:rsidRDefault="007111BE">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投标供应商具有有效的营业执照；</w:t>
      </w:r>
    </w:p>
    <w:p w:rsidR="00C771E9" w:rsidRDefault="007111BE">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投标供应商自</w:t>
      </w:r>
      <w:r>
        <w:rPr>
          <w:rFonts w:ascii="宋体" w:eastAsia="宋体" w:hAnsi="宋体" w:cs="宋体" w:hint="eastAsia"/>
          <w:sz w:val="28"/>
          <w:szCs w:val="28"/>
        </w:rPr>
        <w:t>2021</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月</w:t>
      </w:r>
      <w:r>
        <w:rPr>
          <w:rFonts w:ascii="宋体" w:eastAsia="宋体" w:hAnsi="宋体" w:cs="宋体" w:hint="eastAsia"/>
          <w:sz w:val="28"/>
          <w:szCs w:val="28"/>
        </w:rPr>
        <w:t>1</w:t>
      </w:r>
      <w:r>
        <w:rPr>
          <w:rFonts w:ascii="宋体" w:eastAsia="宋体" w:hAnsi="宋体" w:cs="宋体" w:hint="eastAsia"/>
          <w:sz w:val="28"/>
          <w:szCs w:val="28"/>
        </w:rPr>
        <w:t>日（以合同签订之日为准）至今具有类似业绩（提供合同、发票及中标通知书复印件，并加盖单位公章）；</w:t>
      </w:r>
    </w:p>
    <w:p w:rsidR="00C771E9" w:rsidRDefault="007111BE">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参加采购活动前三年内在经营活动中没有重大违法记录的书面声明（按照附件三格式填写）；</w:t>
      </w:r>
    </w:p>
    <w:p w:rsidR="00C771E9" w:rsidRDefault="007111BE">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hint="eastAsia"/>
          <w:sz w:val="28"/>
          <w:szCs w:val="28"/>
        </w:rPr>
        <w:t>未被“信用中国”网站列入失信被执行人、重大税收违法案件当事人名单、政府采购严重失信行为记录名单（网络截图复印件，加盖公章）。</w:t>
      </w:r>
    </w:p>
    <w:p w:rsidR="00C771E9" w:rsidRDefault="007111BE">
      <w:pPr>
        <w:snapToGrid w:val="0"/>
        <w:spacing w:line="500" w:lineRule="exact"/>
        <w:ind w:firstLineChars="200" w:firstLine="562"/>
        <w:jc w:val="left"/>
        <w:rPr>
          <w:rFonts w:ascii="宋体" w:eastAsia="宋体" w:hAnsi="宋体" w:cs="宋体"/>
          <w:b/>
          <w:sz w:val="28"/>
          <w:szCs w:val="28"/>
        </w:rPr>
      </w:pPr>
      <w:r>
        <w:rPr>
          <w:rFonts w:ascii="宋体" w:eastAsia="宋体" w:hAnsi="宋体" w:cs="宋体" w:hint="eastAsia"/>
          <w:b/>
          <w:sz w:val="28"/>
          <w:szCs w:val="28"/>
        </w:rPr>
        <w:t>注意：上述要求提供复印件的均需加盖单位公章，否则资格审查不通过。</w:t>
      </w:r>
    </w:p>
    <w:p w:rsidR="00C771E9" w:rsidRDefault="007111BE">
      <w:pPr>
        <w:snapToGrid w:val="0"/>
        <w:spacing w:line="500" w:lineRule="exact"/>
        <w:ind w:firstLineChars="200" w:firstLine="562"/>
        <w:jc w:val="left"/>
        <w:rPr>
          <w:rFonts w:ascii="宋体" w:eastAsia="宋体" w:hAnsi="宋体" w:cs="宋体"/>
          <w:b/>
          <w:sz w:val="28"/>
          <w:szCs w:val="28"/>
        </w:rPr>
      </w:pPr>
      <w:r>
        <w:rPr>
          <w:rFonts w:ascii="宋体" w:eastAsia="宋体" w:hAnsi="宋体" w:cs="宋体" w:hint="eastAsia"/>
          <w:b/>
          <w:sz w:val="28"/>
          <w:szCs w:val="28"/>
        </w:rPr>
        <w:t>二、价格标</w:t>
      </w:r>
    </w:p>
    <w:p w:rsidR="00C771E9" w:rsidRDefault="007111BE">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投标报价表（按照附件四格式填写）；</w:t>
      </w:r>
    </w:p>
    <w:p w:rsidR="00C771E9" w:rsidRDefault="007111BE">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最后报价一览表（按照附件五格式填写）供应商须提前签字（或盖章）并加盖单位公章，供最后报价时使用。</w:t>
      </w:r>
    </w:p>
    <w:p w:rsidR="00C771E9" w:rsidRDefault="00C771E9">
      <w:pPr>
        <w:snapToGrid w:val="0"/>
        <w:spacing w:line="500" w:lineRule="exact"/>
        <w:rPr>
          <w:rFonts w:ascii="宋体" w:eastAsia="宋体" w:hAnsi="宋体" w:cs="宋体"/>
          <w:sz w:val="28"/>
          <w:szCs w:val="28"/>
        </w:rPr>
      </w:pPr>
    </w:p>
    <w:p w:rsidR="00C771E9" w:rsidRDefault="00C771E9">
      <w:pPr>
        <w:pStyle w:val="a7"/>
        <w:rPr>
          <w:rFonts w:hAnsi="宋体" w:cs="宋体"/>
        </w:rPr>
      </w:pPr>
    </w:p>
    <w:p w:rsidR="00C771E9" w:rsidRDefault="00C771E9">
      <w:pPr>
        <w:spacing w:line="500" w:lineRule="exact"/>
        <w:rPr>
          <w:rFonts w:ascii="宋体" w:eastAsia="宋体" w:hAnsi="宋体" w:cs="宋体"/>
          <w:sz w:val="28"/>
          <w:szCs w:val="28"/>
        </w:rPr>
        <w:sectPr w:rsidR="00C771E9">
          <w:pgSz w:w="11906" w:h="16838"/>
          <w:pgMar w:top="1440" w:right="1800" w:bottom="1440" w:left="1800" w:header="851" w:footer="992" w:gutter="0"/>
          <w:cols w:space="425"/>
          <w:docGrid w:type="lines" w:linePitch="312"/>
        </w:sectPr>
      </w:pPr>
    </w:p>
    <w:p w:rsidR="00C771E9" w:rsidRDefault="007111BE">
      <w:pPr>
        <w:spacing w:line="500" w:lineRule="exact"/>
        <w:rPr>
          <w:rFonts w:ascii="宋体" w:eastAsia="宋体" w:hAnsi="宋体" w:cs="宋体"/>
          <w:sz w:val="28"/>
          <w:szCs w:val="28"/>
        </w:rPr>
      </w:pPr>
      <w:r>
        <w:rPr>
          <w:rFonts w:ascii="宋体" w:eastAsia="宋体" w:hAnsi="宋体" w:cs="宋体" w:hint="eastAsia"/>
          <w:sz w:val="28"/>
          <w:szCs w:val="28"/>
        </w:rPr>
        <w:lastRenderedPageBreak/>
        <w:t>附件一：</w:t>
      </w:r>
    </w:p>
    <w:p w:rsidR="00C771E9" w:rsidRDefault="007111BE">
      <w:pPr>
        <w:spacing w:line="500" w:lineRule="exact"/>
        <w:ind w:firstLineChars="200" w:firstLine="643"/>
        <w:jc w:val="center"/>
        <w:rPr>
          <w:rFonts w:ascii="宋体" w:eastAsia="宋体" w:hAnsi="宋体" w:cs="宋体"/>
          <w:sz w:val="28"/>
          <w:szCs w:val="28"/>
          <w:shd w:val="clear" w:color="auto" w:fill="FFFFFF"/>
        </w:rPr>
      </w:pPr>
      <w:r>
        <w:rPr>
          <w:rFonts w:ascii="宋体" w:eastAsia="宋体" w:hAnsi="宋体" w:cs="宋体" w:hint="eastAsia"/>
          <w:b/>
          <w:sz w:val="32"/>
          <w:szCs w:val="32"/>
        </w:rPr>
        <w:t>谈判承诺书</w:t>
      </w:r>
    </w:p>
    <w:p w:rsidR="00C771E9" w:rsidRDefault="007111BE">
      <w:pPr>
        <w:widowControl/>
        <w:spacing w:line="500" w:lineRule="exact"/>
        <w:jc w:val="left"/>
        <w:rPr>
          <w:rFonts w:ascii="宋体" w:eastAsia="宋体" w:hAnsi="宋体" w:cs="宋体"/>
          <w:spacing w:val="-11"/>
          <w:sz w:val="28"/>
          <w:szCs w:val="28"/>
          <w:u w:val="single"/>
          <w:shd w:val="clear" w:color="auto" w:fill="FFFFFF"/>
        </w:rPr>
      </w:pPr>
      <w:r>
        <w:rPr>
          <w:rFonts w:ascii="宋体" w:eastAsia="宋体" w:hAnsi="宋体" w:cs="宋体" w:hint="eastAsia"/>
          <w:spacing w:val="-11"/>
          <w:sz w:val="28"/>
          <w:szCs w:val="28"/>
          <w:u w:val="single"/>
          <w:shd w:val="clear" w:color="auto" w:fill="FFFFFF"/>
        </w:rPr>
        <w:t>启东市自来水厂有限公司：</w:t>
      </w:r>
    </w:p>
    <w:p w:rsidR="00C771E9" w:rsidRDefault="007111BE">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我们已收到你们关于</w:t>
      </w:r>
      <w:r>
        <w:rPr>
          <w:rFonts w:ascii="宋体" w:eastAsia="宋体" w:hAnsi="宋体" w:cs="宋体" w:hint="eastAsia"/>
          <w:sz w:val="28"/>
          <w:szCs w:val="28"/>
          <w:u w:val="single"/>
        </w:rPr>
        <w:t>启东市自来水厂有限公司关于确定</w:t>
      </w:r>
      <w:r>
        <w:rPr>
          <w:rFonts w:ascii="宋体" w:eastAsia="宋体" w:hAnsi="宋体" w:cs="宋体" w:hint="eastAsia"/>
          <w:sz w:val="28"/>
          <w:szCs w:val="28"/>
          <w:u w:val="single"/>
        </w:rPr>
        <w:t>2024</w:t>
      </w:r>
      <w:r>
        <w:rPr>
          <w:rFonts w:ascii="宋体" w:eastAsia="宋体" w:hAnsi="宋体" w:cs="宋体" w:hint="eastAsia"/>
          <w:sz w:val="28"/>
          <w:szCs w:val="28"/>
          <w:u w:val="single"/>
        </w:rPr>
        <w:t>年度探漏队伍项目</w:t>
      </w:r>
      <w:r>
        <w:rPr>
          <w:rFonts w:ascii="宋体" w:eastAsia="宋体" w:hAnsi="宋体" w:cs="宋体" w:hint="eastAsia"/>
          <w:sz w:val="28"/>
          <w:szCs w:val="28"/>
          <w:u w:val="single"/>
        </w:rPr>
        <w:t>（</w:t>
      </w:r>
      <w:r>
        <w:rPr>
          <w:rFonts w:ascii="宋体" w:eastAsia="宋体" w:hAnsi="宋体" w:cs="宋体" w:hint="eastAsia"/>
          <w:sz w:val="28"/>
          <w:szCs w:val="28"/>
          <w:u w:val="single"/>
        </w:rPr>
        <w:t>二次</w:t>
      </w:r>
      <w:r>
        <w:rPr>
          <w:rFonts w:ascii="宋体" w:eastAsia="宋体" w:hAnsi="宋体" w:cs="宋体" w:hint="eastAsia"/>
          <w:sz w:val="28"/>
          <w:szCs w:val="28"/>
          <w:u w:val="single"/>
        </w:rPr>
        <w:t>）</w:t>
      </w:r>
      <w:r>
        <w:rPr>
          <w:rFonts w:ascii="宋体" w:eastAsia="宋体" w:hAnsi="宋体" w:cs="宋体" w:hint="eastAsia"/>
          <w:sz w:val="28"/>
          <w:szCs w:val="28"/>
          <w:shd w:val="clear" w:color="auto" w:fill="FFFFFF"/>
        </w:rPr>
        <w:t>的谈判文件，经仔细阅读研究，我们决定参加投标，并作如下承诺：</w:t>
      </w:r>
    </w:p>
    <w:p w:rsidR="00C771E9" w:rsidRDefault="007111BE">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1.</w:t>
      </w:r>
      <w:r>
        <w:rPr>
          <w:rFonts w:ascii="宋体" w:eastAsia="宋体" w:hAnsi="宋体" w:cs="宋体" w:hint="eastAsia"/>
          <w:sz w:val="28"/>
          <w:szCs w:val="28"/>
          <w:shd w:val="clear" w:color="auto" w:fill="FFFFFF"/>
        </w:rPr>
        <w:t>愿意按照谈判文件的一切要求，参与投标。</w:t>
      </w:r>
    </w:p>
    <w:p w:rsidR="00C771E9" w:rsidRDefault="007111BE">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2.</w:t>
      </w:r>
      <w:r>
        <w:rPr>
          <w:rFonts w:ascii="宋体" w:eastAsia="宋体" w:hAnsi="宋体" w:cs="宋体" w:hint="eastAsia"/>
          <w:sz w:val="28"/>
          <w:szCs w:val="28"/>
          <w:shd w:val="clear" w:color="auto" w:fill="FFFFFF"/>
        </w:rPr>
        <w:t>我方的谈判响应文件自开标后</w:t>
      </w:r>
      <w:r>
        <w:rPr>
          <w:rFonts w:ascii="宋体" w:eastAsia="宋体" w:hAnsi="宋体" w:cs="宋体" w:hint="eastAsia"/>
          <w:sz w:val="28"/>
          <w:szCs w:val="28"/>
          <w:shd w:val="clear" w:color="auto" w:fill="FFFFFF"/>
        </w:rPr>
        <w:t>60</w:t>
      </w:r>
      <w:r>
        <w:rPr>
          <w:rFonts w:ascii="宋体" w:eastAsia="宋体" w:hAnsi="宋体" w:cs="宋体" w:hint="eastAsia"/>
          <w:sz w:val="28"/>
          <w:szCs w:val="28"/>
          <w:shd w:val="clear" w:color="auto" w:fill="FFFFFF"/>
        </w:rPr>
        <w:t>天内有效。</w:t>
      </w:r>
    </w:p>
    <w:p w:rsidR="00C771E9" w:rsidRDefault="007111BE">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3.</w:t>
      </w:r>
      <w:r>
        <w:rPr>
          <w:rFonts w:ascii="宋体" w:eastAsia="宋体" w:hAnsi="宋体" w:cs="宋体" w:hint="eastAsia"/>
          <w:sz w:val="28"/>
          <w:szCs w:val="28"/>
          <w:shd w:val="clear" w:color="auto" w:fill="FFFFFF"/>
        </w:rPr>
        <w:t>如果我们的谈判响应文件被接受，我们将严格履行谈判文件中规定的每一项要求，按期、按质、按量履行义务。</w:t>
      </w:r>
    </w:p>
    <w:p w:rsidR="00C771E9" w:rsidRDefault="007111BE">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4.</w:t>
      </w:r>
      <w:r>
        <w:rPr>
          <w:rFonts w:ascii="宋体" w:eastAsia="宋体" w:hAnsi="宋体" w:cs="宋体" w:hint="eastAsia"/>
          <w:sz w:val="28"/>
          <w:szCs w:val="28"/>
          <w:shd w:val="clear" w:color="auto" w:fill="FFFFFF"/>
        </w:rPr>
        <w:t>我们愿意提供在谈判文件中要求的所有服务。</w:t>
      </w:r>
    </w:p>
    <w:p w:rsidR="00C771E9" w:rsidRDefault="007111BE">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5.</w:t>
      </w:r>
      <w:r>
        <w:rPr>
          <w:rFonts w:ascii="宋体" w:eastAsia="宋体" w:hAnsi="宋体" w:cs="宋体" w:hint="eastAsia"/>
          <w:sz w:val="28"/>
          <w:szCs w:val="28"/>
          <w:shd w:val="clear" w:color="auto" w:fill="FFFFFF"/>
        </w:rPr>
        <w:t>我们同意你们的确定成交供应商的方式。</w:t>
      </w:r>
    </w:p>
    <w:p w:rsidR="00C771E9" w:rsidRDefault="007111BE">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6.</w:t>
      </w:r>
      <w:r>
        <w:rPr>
          <w:rFonts w:ascii="宋体" w:eastAsia="宋体" w:hAnsi="宋体" w:cs="宋体" w:hint="eastAsia"/>
          <w:sz w:val="28"/>
          <w:szCs w:val="28"/>
          <w:shd w:val="clear" w:color="auto" w:fill="FFFFFF"/>
        </w:rPr>
        <w:t>如被确定为成交供应商，愿意在签订合同前向采购人交纳履约保证金，如无法按期完成服务，采购人可对履约保证金作不予退还处理并报相关部门予以处罚；如逾期完成合同任务，采购</w:t>
      </w:r>
      <w:r>
        <w:rPr>
          <w:rFonts w:ascii="宋体" w:eastAsia="宋体" w:hAnsi="宋体" w:cs="宋体" w:hint="eastAsia"/>
          <w:sz w:val="28"/>
          <w:szCs w:val="28"/>
          <w:shd w:val="clear" w:color="auto" w:fill="FFFFFF"/>
        </w:rPr>
        <w:t>人可按谈判文件予以处理。</w:t>
      </w:r>
    </w:p>
    <w:p w:rsidR="00C771E9" w:rsidRDefault="007111BE">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7.</w:t>
      </w:r>
      <w:r>
        <w:rPr>
          <w:rFonts w:ascii="宋体" w:eastAsia="宋体" w:hAnsi="宋体" w:cs="宋体" w:hint="eastAsia"/>
          <w:sz w:val="28"/>
          <w:szCs w:val="28"/>
          <w:shd w:val="clear" w:color="auto" w:fill="FFFFFF"/>
        </w:rPr>
        <w:t>有关谈判事项的函电，请按下列方式联系：</w:t>
      </w:r>
    </w:p>
    <w:p w:rsidR="00C771E9" w:rsidRDefault="007111BE">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单位：</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邮编：</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电话：</w:t>
      </w:r>
    </w:p>
    <w:p w:rsidR="00C771E9" w:rsidRDefault="007111BE">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传真：</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联系人：</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地址：</w:t>
      </w:r>
    </w:p>
    <w:p w:rsidR="00C771E9" w:rsidRDefault="007111BE">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供应商（盖章）：</w:t>
      </w:r>
    </w:p>
    <w:p w:rsidR="00C771E9" w:rsidRDefault="007111BE">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法定代表人（或负责人）（签字或盖章）：</w:t>
      </w:r>
    </w:p>
    <w:p w:rsidR="00C771E9" w:rsidRDefault="007111BE">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受托代理人（签字或盖章）：</w:t>
      </w:r>
    </w:p>
    <w:p w:rsidR="00C771E9" w:rsidRDefault="007111BE">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时间：</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年</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月</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日</w:t>
      </w:r>
    </w:p>
    <w:p w:rsidR="00C771E9" w:rsidRDefault="00C771E9">
      <w:pPr>
        <w:spacing w:line="500" w:lineRule="exact"/>
        <w:rPr>
          <w:rFonts w:ascii="宋体" w:eastAsia="宋体" w:hAnsi="宋体" w:cs="宋体"/>
          <w:sz w:val="28"/>
          <w:szCs w:val="28"/>
        </w:rPr>
      </w:pPr>
    </w:p>
    <w:p w:rsidR="00C771E9" w:rsidRDefault="00C771E9">
      <w:pPr>
        <w:spacing w:line="500" w:lineRule="exact"/>
        <w:rPr>
          <w:rFonts w:ascii="宋体" w:eastAsia="宋体" w:hAnsi="宋体" w:cs="宋体"/>
          <w:sz w:val="28"/>
          <w:szCs w:val="28"/>
        </w:rPr>
      </w:pPr>
    </w:p>
    <w:p w:rsidR="00C771E9" w:rsidRDefault="00C771E9">
      <w:pPr>
        <w:pStyle w:val="a0"/>
      </w:pPr>
    </w:p>
    <w:p w:rsidR="00C771E9" w:rsidRDefault="00C771E9">
      <w:pPr>
        <w:spacing w:line="500" w:lineRule="exact"/>
        <w:rPr>
          <w:rFonts w:ascii="宋体" w:eastAsia="宋体" w:hAnsi="宋体" w:cs="宋体"/>
          <w:sz w:val="28"/>
          <w:szCs w:val="28"/>
        </w:rPr>
      </w:pPr>
    </w:p>
    <w:p w:rsidR="00C771E9" w:rsidRDefault="00C771E9">
      <w:pPr>
        <w:pStyle w:val="a7"/>
        <w:rPr>
          <w:rFonts w:hAnsi="宋体" w:cs="宋体"/>
        </w:rPr>
      </w:pPr>
    </w:p>
    <w:p w:rsidR="00C771E9" w:rsidRDefault="007111BE">
      <w:pPr>
        <w:spacing w:line="500" w:lineRule="exact"/>
        <w:rPr>
          <w:rFonts w:ascii="宋体" w:eastAsia="宋体" w:hAnsi="宋体" w:cs="宋体"/>
          <w:sz w:val="28"/>
          <w:szCs w:val="28"/>
        </w:rPr>
      </w:pPr>
      <w:r>
        <w:rPr>
          <w:rFonts w:ascii="宋体" w:eastAsia="宋体" w:hAnsi="宋体" w:cs="宋体" w:hint="eastAsia"/>
          <w:sz w:val="28"/>
          <w:szCs w:val="28"/>
        </w:rPr>
        <w:lastRenderedPageBreak/>
        <w:t>附件二：</w:t>
      </w:r>
    </w:p>
    <w:p w:rsidR="00C771E9" w:rsidRDefault="007111BE">
      <w:pPr>
        <w:spacing w:line="500" w:lineRule="exact"/>
        <w:ind w:firstLineChars="200" w:firstLine="643"/>
        <w:jc w:val="center"/>
        <w:rPr>
          <w:rFonts w:ascii="宋体" w:eastAsia="宋体" w:hAnsi="宋体" w:cs="宋体"/>
          <w:b/>
          <w:sz w:val="32"/>
          <w:szCs w:val="32"/>
        </w:rPr>
      </w:pPr>
      <w:r>
        <w:rPr>
          <w:rFonts w:ascii="宋体" w:eastAsia="宋体" w:hAnsi="宋体" w:cs="宋体" w:hint="eastAsia"/>
          <w:b/>
          <w:sz w:val="32"/>
          <w:szCs w:val="32"/>
        </w:rPr>
        <w:t>法定代表人（或负责人）授权委托书</w:t>
      </w:r>
    </w:p>
    <w:p w:rsidR="00C771E9" w:rsidRDefault="00C771E9">
      <w:pPr>
        <w:spacing w:line="500" w:lineRule="exact"/>
        <w:rPr>
          <w:rFonts w:ascii="宋体" w:eastAsia="宋体" w:hAnsi="宋体" w:cs="宋体"/>
          <w:sz w:val="28"/>
          <w:szCs w:val="28"/>
        </w:rPr>
      </w:pPr>
    </w:p>
    <w:p w:rsidR="00C771E9" w:rsidRDefault="007111BE">
      <w:pPr>
        <w:widowControl/>
        <w:spacing w:line="500" w:lineRule="exact"/>
        <w:jc w:val="left"/>
        <w:rPr>
          <w:rFonts w:ascii="宋体" w:eastAsia="宋体" w:hAnsi="宋体" w:cs="宋体"/>
          <w:sz w:val="28"/>
          <w:szCs w:val="28"/>
          <w:u w:val="single"/>
          <w:shd w:val="clear" w:color="auto" w:fill="FFFFFF"/>
        </w:rPr>
      </w:pPr>
      <w:r>
        <w:rPr>
          <w:rFonts w:ascii="宋体" w:eastAsia="宋体" w:hAnsi="宋体" w:cs="宋体" w:hint="eastAsia"/>
          <w:spacing w:val="-11"/>
          <w:sz w:val="28"/>
          <w:szCs w:val="28"/>
          <w:u w:val="single"/>
          <w:shd w:val="clear" w:color="auto" w:fill="FFFFFF"/>
        </w:rPr>
        <w:t>启东市自来水厂有限公司：</w:t>
      </w:r>
    </w:p>
    <w:p w:rsidR="00C771E9" w:rsidRDefault="007111BE">
      <w:pPr>
        <w:widowControl/>
        <w:spacing w:line="500" w:lineRule="exact"/>
        <w:ind w:firstLineChars="200" w:firstLine="560"/>
        <w:jc w:val="left"/>
        <w:rPr>
          <w:rFonts w:ascii="宋体" w:eastAsia="宋体" w:hAnsi="宋体" w:cs="宋体"/>
          <w:sz w:val="28"/>
          <w:szCs w:val="28"/>
          <w:u w:val="single"/>
          <w:shd w:val="clear" w:color="auto" w:fill="FFFFFF"/>
        </w:rPr>
      </w:pPr>
      <w:r>
        <w:rPr>
          <w:rFonts w:ascii="宋体" w:eastAsia="宋体" w:hAnsi="宋体" w:cs="宋体" w:hint="eastAsia"/>
          <w:sz w:val="28"/>
          <w:szCs w:val="28"/>
          <w:u w:val="single"/>
        </w:rPr>
        <w:t xml:space="preserve">  </w:t>
      </w:r>
      <w:r>
        <w:rPr>
          <w:rFonts w:ascii="宋体" w:eastAsia="宋体" w:hAnsi="宋体" w:cs="宋体" w:hint="eastAsia"/>
          <w:sz w:val="28"/>
          <w:szCs w:val="28"/>
          <w:u w:val="single"/>
        </w:rPr>
        <w:t>（报价单位名称）</w:t>
      </w:r>
      <w:r>
        <w:rPr>
          <w:rFonts w:ascii="宋体" w:eastAsia="宋体" w:hAnsi="宋体" w:cs="宋体" w:hint="eastAsia"/>
          <w:sz w:val="28"/>
          <w:szCs w:val="28"/>
          <w:u w:val="single"/>
        </w:rPr>
        <w:t xml:space="preserve">  </w:t>
      </w:r>
      <w:r>
        <w:rPr>
          <w:rFonts w:ascii="宋体" w:eastAsia="宋体" w:hAnsi="宋体" w:cs="宋体" w:hint="eastAsia"/>
          <w:sz w:val="28"/>
          <w:szCs w:val="28"/>
        </w:rPr>
        <w:t>中华人民共和国合法企业，法定地址：</w:t>
      </w:r>
      <w:r>
        <w:rPr>
          <w:rFonts w:ascii="宋体" w:eastAsia="宋体" w:hAnsi="宋体" w:cs="宋体" w:hint="eastAsia"/>
          <w:sz w:val="28"/>
          <w:szCs w:val="28"/>
          <w:u w:val="single"/>
        </w:rPr>
        <w:t xml:space="preserve">   </w:t>
      </w:r>
      <w:r>
        <w:rPr>
          <w:rFonts w:ascii="宋体" w:eastAsia="宋体" w:hAnsi="宋体" w:cs="宋体" w:hint="eastAsia"/>
          <w:sz w:val="28"/>
          <w:szCs w:val="28"/>
          <w:u w:val="single"/>
        </w:rPr>
        <w:t>（报价单位地址）</w:t>
      </w:r>
      <w:r>
        <w:rPr>
          <w:rFonts w:ascii="宋体" w:eastAsia="宋体" w:hAnsi="宋体" w:cs="宋体" w:hint="eastAsia"/>
          <w:sz w:val="28"/>
          <w:szCs w:val="28"/>
          <w:u w:val="single"/>
        </w:rPr>
        <w:t xml:space="preserve"> </w:t>
      </w:r>
      <w:r>
        <w:rPr>
          <w:rFonts w:ascii="宋体" w:eastAsia="宋体" w:hAnsi="宋体" w:cs="宋体" w:hint="eastAsia"/>
          <w:sz w:val="28"/>
          <w:szCs w:val="28"/>
          <w:shd w:val="clear" w:color="auto" w:fill="FFFFFF"/>
        </w:rPr>
        <w:t>特授权</w:t>
      </w:r>
      <w:r>
        <w:rPr>
          <w:rFonts w:ascii="宋体" w:eastAsia="宋体" w:hAnsi="宋体" w:cs="宋体" w:hint="eastAsia"/>
          <w:sz w:val="28"/>
          <w:szCs w:val="28"/>
          <w:u w:val="single"/>
          <w:shd w:val="clear" w:color="auto" w:fill="FFFFFF"/>
        </w:rPr>
        <w:t xml:space="preserve">  </w:t>
      </w:r>
      <w:r>
        <w:rPr>
          <w:rFonts w:ascii="宋体" w:eastAsia="宋体" w:hAnsi="宋体" w:cs="宋体" w:hint="eastAsia"/>
          <w:sz w:val="28"/>
          <w:szCs w:val="28"/>
          <w:u w:val="single"/>
          <w:shd w:val="clear" w:color="auto" w:fill="FFFFFF"/>
        </w:rPr>
        <w:t>（被授权人姓名）</w:t>
      </w:r>
      <w:r>
        <w:rPr>
          <w:rFonts w:ascii="宋体" w:eastAsia="宋体" w:hAnsi="宋体" w:cs="宋体" w:hint="eastAsia"/>
          <w:sz w:val="28"/>
          <w:szCs w:val="28"/>
          <w:u w:val="single"/>
          <w:shd w:val="clear" w:color="auto" w:fill="FFFFFF"/>
        </w:rPr>
        <w:t xml:space="preserve"> </w:t>
      </w:r>
      <w:r>
        <w:rPr>
          <w:rFonts w:ascii="宋体" w:eastAsia="宋体" w:hAnsi="宋体" w:cs="宋体" w:hint="eastAsia"/>
          <w:sz w:val="28"/>
          <w:szCs w:val="28"/>
          <w:shd w:val="clear" w:color="auto" w:fill="FFFFFF"/>
        </w:rPr>
        <w:t>代表我单位全权办理针对</w:t>
      </w:r>
      <w:r>
        <w:rPr>
          <w:rFonts w:ascii="宋体" w:eastAsia="宋体" w:hAnsi="宋体" w:cs="宋体" w:hint="eastAsia"/>
          <w:sz w:val="28"/>
          <w:szCs w:val="28"/>
          <w:u w:val="single"/>
        </w:rPr>
        <w:t>启东市自来水厂有限公司关于确定</w:t>
      </w:r>
      <w:r>
        <w:rPr>
          <w:rFonts w:ascii="宋体" w:eastAsia="宋体" w:hAnsi="宋体" w:cs="宋体" w:hint="eastAsia"/>
          <w:sz w:val="28"/>
          <w:szCs w:val="28"/>
          <w:u w:val="single"/>
        </w:rPr>
        <w:t>2024</w:t>
      </w:r>
      <w:r>
        <w:rPr>
          <w:rFonts w:ascii="宋体" w:eastAsia="宋体" w:hAnsi="宋体" w:cs="宋体" w:hint="eastAsia"/>
          <w:sz w:val="28"/>
          <w:szCs w:val="28"/>
          <w:u w:val="single"/>
        </w:rPr>
        <w:t>年度探漏队伍项目</w:t>
      </w:r>
      <w:r>
        <w:rPr>
          <w:rFonts w:ascii="宋体" w:eastAsia="宋体" w:hAnsi="宋体" w:cs="宋体" w:hint="eastAsia"/>
          <w:sz w:val="28"/>
          <w:szCs w:val="28"/>
          <w:u w:val="single"/>
        </w:rPr>
        <w:t>（</w:t>
      </w:r>
      <w:r>
        <w:rPr>
          <w:rFonts w:ascii="宋体" w:eastAsia="宋体" w:hAnsi="宋体" w:cs="宋体" w:hint="eastAsia"/>
          <w:sz w:val="28"/>
          <w:szCs w:val="28"/>
          <w:u w:val="single"/>
        </w:rPr>
        <w:t>二次</w:t>
      </w:r>
      <w:r>
        <w:rPr>
          <w:rFonts w:ascii="宋体" w:eastAsia="宋体" w:hAnsi="宋体" w:cs="宋体" w:hint="eastAsia"/>
          <w:sz w:val="28"/>
          <w:szCs w:val="28"/>
          <w:u w:val="single"/>
        </w:rPr>
        <w:t>）</w:t>
      </w:r>
      <w:r>
        <w:rPr>
          <w:rFonts w:ascii="宋体" w:eastAsia="宋体" w:hAnsi="宋体" w:cs="宋体" w:hint="eastAsia"/>
          <w:sz w:val="28"/>
          <w:szCs w:val="28"/>
          <w:shd w:val="clear" w:color="auto" w:fill="FFFFFF"/>
        </w:rPr>
        <w:t>的投标，并签署全部有关文件、协议及合同。我单位对被授权人签名的所有文件负全部责任。被授权人签署的所有文件（在授权书有效期内签署的）不因授权的撤销而失效，本授权书自投标开始至合同履行完毕止。</w:t>
      </w:r>
    </w:p>
    <w:p w:rsidR="00C771E9" w:rsidRDefault="007111BE">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被授权人无权转委托。</w:t>
      </w:r>
    </w:p>
    <w:p w:rsidR="00C771E9" w:rsidRDefault="00C771E9">
      <w:pPr>
        <w:widowControl/>
        <w:spacing w:line="500" w:lineRule="exact"/>
        <w:jc w:val="left"/>
        <w:rPr>
          <w:rFonts w:ascii="宋体" w:eastAsia="宋体" w:hAnsi="宋体" w:cs="宋体"/>
          <w:sz w:val="28"/>
          <w:szCs w:val="28"/>
          <w:shd w:val="clear" w:color="auto" w:fill="FFFFFF"/>
        </w:rPr>
      </w:pPr>
    </w:p>
    <w:p w:rsidR="00C771E9" w:rsidRDefault="007111BE">
      <w:pPr>
        <w:widowControl/>
        <w:snapToGrid w:val="0"/>
        <w:spacing w:line="560" w:lineRule="exact"/>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被授权人（签字）：</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性别：</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年龄：</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职务：</w:t>
      </w:r>
    </w:p>
    <w:p w:rsidR="00C771E9" w:rsidRDefault="007111BE">
      <w:pPr>
        <w:widowControl/>
        <w:snapToGrid w:val="0"/>
        <w:spacing w:line="560" w:lineRule="exact"/>
        <w:jc w:val="left"/>
        <w:rPr>
          <w:rFonts w:ascii="宋体" w:eastAsia="宋体" w:hAnsi="宋体" w:cs="宋体"/>
          <w:sz w:val="28"/>
          <w:szCs w:val="28"/>
          <w:u w:val="single"/>
          <w:shd w:val="clear" w:color="auto" w:fill="FFFFFF"/>
        </w:rPr>
      </w:pPr>
      <w:r>
        <w:rPr>
          <w:rFonts w:ascii="宋体" w:eastAsia="宋体" w:hAnsi="宋体" w:cs="宋体" w:hint="eastAsia"/>
          <w:sz w:val="28"/>
          <w:szCs w:val="28"/>
          <w:shd w:val="clear" w:color="auto" w:fill="FFFFFF"/>
        </w:rPr>
        <w:t>身份证号码：</w:t>
      </w:r>
    </w:p>
    <w:p w:rsidR="00C771E9" w:rsidRDefault="007111BE">
      <w:pPr>
        <w:widowControl/>
        <w:snapToGrid w:val="0"/>
        <w:spacing w:line="560" w:lineRule="exact"/>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通讯地址：</w:t>
      </w:r>
    </w:p>
    <w:p w:rsidR="00C771E9" w:rsidRDefault="007111BE">
      <w:pPr>
        <w:widowControl/>
        <w:snapToGrid w:val="0"/>
        <w:spacing w:line="560" w:lineRule="exact"/>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联系电话：</w:t>
      </w:r>
    </w:p>
    <w:p w:rsidR="00C771E9" w:rsidRDefault="007111BE">
      <w:pPr>
        <w:widowControl/>
        <w:snapToGrid w:val="0"/>
        <w:spacing w:line="560" w:lineRule="exact"/>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法定代表人（或负责人）（签字或盖章）：</w:t>
      </w:r>
    </w:p>
    <w:p w:rsidR="00C771E9" w:rsidRDefault="007111BE">
      <w:pPr>
        <w:widowControl/>
        <w:snapToGrid w:val="0"/>
        <w:spacing w:line="560" w:lineRule="exact"/>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供应商（盖章）：</w:t>
      </w:r>
    </w:p>
    <w:p w:rsidR="00C771E9" w:rsidRDefault="007111BE">
      <w:pPr>
        <w:widowControl/>
        <w:snapToGrid w:val="0"/>
        <w:spacing w:line="560" w:lineRule="exact"/>
        <w:ind w:firstLineChars="300" w:firstLine="84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年</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月</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日</w:t>
      </w:r>
    </w:p>
    <w:p w:rsidR="00C771E9" w:rsidRDefault="00C771E9">
      <w:pPr>
        <w:rPr>
          <w:rFonts w:ascii="宋体" w:eastAsia="宋体" w:hAnsi="宋体" w:cs="宋体"/>
        </w:rPr>
      </w:pPr>
    </w:p>
    <w:p w:rsidR="00C771E9" w:rsidRDefault="007111BE">
      <w:pPr>
        <w:pStyle w:val="a0"/>
        <w:rPr>
          <w:rFonts w:ascii="宋体" w:eastAsia="宋体" w:hAnsi="宋体" w:cs="宋体"/>
          <w:kern w:val="2"/>
          <w:sz w:val="28"/>
          <w:szCs w:val="28"/>
          <w:shd w:val="clear" w:color="auto" w:fill="FFFFFF"/>
        </w:rPr>
        <w:sectPr w:rsidR="00C771E9">
          <w:pgSz w:w="11906" w:h="16838"/>
          <w:pgMar w:top="1440" w:right="1800" w:bottom="1440" w:left="1800" w:header="851" w:footer="992" w:gutter="0"/>
          <w:cols w:space="425"/>
          <w:docGrid w:type="lines" w:linePitch="312"/>
        </w:sectPr>
      </w:pPr>
      <w:r>
        <w:rPr>
          <w:rFonts w:ascii="宋体" w:eastAsia="宋体" w:hAnsi="宋体" w:cs="宋体" w:hint="eastAsia"/>
          <w:kern w:val="2"/>
          <w:sz w:val="28"/>
          <w:szCs w:val="28"/>
          <w:shd w:val="clear" w:color="auto" w:fill="FFFFFF"/>
        </w:rPr>
        <w:t>附：被授权人身份证正反面复印件</w:t>
      </w:r>
    </w:p>
    <w:p w:rsidR="00C771E9" w:rsidRDefault="007111BE">
      <w:pPr>
        <w:spacing w:line="360" w:lineRule="auto"/>
        <w:jc w:val="left"/>
        <w:rPr>
          <w:rFonts w:ascii="宋体" w:eastAsia="宋体" w:hAnsi="宋体" w:cs="宋体"/>
          <w:bCs/>
          <w:sz w:val="28"/>
          <w:szCs w:val="28"/>
        </w:rPr>
      </w:pPr>
      <w:r>
        <w:rPr>
          <w:rFonts w:ascii="宋体" w:eastAsia="宋体" w:hAnsi="宋体" w:cs="宋体" w:hint="eastAsia"/>
          <w:bCs/>
          <w:sz w:val="28"/>
          <w:szCs w:val="28"/>
        </w:rPr>
        <w:lastRenderedPageBreak/>
        <w:t>附件三：</w:t>
      </w:r>
    </w:p>
    <w:p w:rsidR="00C771E9" w:rsidRDefault="007111BE">
      <w:pPr>
        <w:ind w:firstLineChars="200" w:firstLine="602"/>
        <w:jc w:val="center"/>
        <w:rPr>
          <w:rFonts w:ascii="宋体" w:eastAsia="宋体" w:hAnsi="宋体" w:cs="宋体"/>
          <w:b/>
          <w:kern w:val="0"/>
          <w:sz w:val="24"/>
          <w:szCs w:val="24"/>
        </w:rPr>
      </w:pPr>
      <w:r>
        <w:rPr>
          <w:rFonts w:ascii="宋体" w:eastAsia="宋体" w:hAnsi="宋体" w:cs="宋体" w:hint="eastAsia"/>
          <w:b/>
          <w:sz w:val="30"/>
          <w:szCs w:val="30"/>
        </w:rPr>
        <w:t>参加政府采购活动前</w:t>
      </w:r>
      <w:r>
        <w:rPr>
          <w:rFonts w:ascii="宋体" w:eastAsia="宋体" w:hAnsi="宋体" w:cs="宋体" w:hint="eastAsia"/>
          <w:b/>
          <w:sz w:val="30"/>
          <w:szCs w:val="30"/>
        </w:rPr>
        <w:t xml:space="preserve"> 3 </w:t>
      </w:r>
      <w:r>
        <w:rPr>
          <w:rFonts w:ascii="宋体" w:eastAsia="宋体" w:hAnsi="宋体" w:cs="宋体" w:hint="eastAsia"/>
          <w:b/>
          <w:sz w:val="30"/>
          <w:szCs w:val="30"/>
        </w:rPr>
        <w:t>年内在经营活动中没有重大违法记</w:t>
      </w:r>
      <w:r>
        <w:rPr>
          <w:rFonts w:ascii="宋体" w:eastAsia="宋体" w:hAnsi="宋体" w:cs="宋体" w:hint="eastAsia"/>
          <w:b/>
          <w:bCs/>
          <w:sz w:val="30"/>
          <w:szCs w:val="30"/>
        </w:rPr>
        <w:t>录和失信记录的书面声明</w:t>
      </w:r>
    </w:p>
    <w:p w:rsidR="00C771E9" w:rsidRDefault="00C771E9">
      <w:pPr>
        <w:spacing w:line="460" w:lineRule="exact"/>
        <w:rPr>
          <w:rFonts w:ascii="宋体" w:eastAsia="宋体" w:hAnsi="宋体" w:cs="宋体"/>
          <w:b/>
          <w:sz w:val="44"/>
          <w:szCs w:val="44"/>
        </w:rPr>
      </w:pPr>
    </w:p>
    <w:p w:rsidR="00C771E9" w:rsidRDefault="007111BE">
      <w:pPr>
        <w:spacing w:line="460" w:lineRule="exact"/>
        <w:jc w:val="center"/>
        <w:rPr>
          <w:rFonts w:ascii="宋体" w:eastAsia="宋体" w:hAnsi="宋体" w:cs="宋体"/>
          <w:b/>
          <w:sz w:val="44"/>
          <w:szCs w:val="44"/>
        </w:rPr>
      </w:pPr>
      <w:r>
        <w:rPr>
          <w:rFonts w:ascii="宋体" w:eastAsia="宋体" w:hAnsi="宋体" w:cs="宋体" w:hint="eastAsia"/>
          <w:b/>
          <w:sz w:val="44"/>
          <w:szCs w:val="44"/>
        </w:rPr>
        <w:t>声</w:t>
      </w:r>
      <w:r>
        <w:rPr>
          <w:rFonts w:ascii="宋体" w:eastAsia="宋体" w:hAnsi="宋体" w:cs="宋体" w:hint="eastAsia"/>
          <w:b/>
          <w:sz w:val="44"/>
          <w:szCs w:val="44"/>
        </w:rPr>
        <w:t xml:space="preserve">  </w:t>
      </w:r>
      <w:r>
        <w:rPr>
          <w:rFonts w:ascii="宋体" w:eastAsia="宋体" w:hAnsi="宋体" w:cs="宋体" w:hint="eastAsia"/>
          <w:b/>
          <w:sz w:val="44"/>
          <w:szCs w:val="44"/>
        </w:rPr>
        <w:t>明</w:t>
      </w:r>
    </w:p>
    <w:p w:rsidR="00C771E9" w:rsidRDefault="00C771E9">
      <w:pPr>
        <w:spacing w:line="460" w:lineRule="exact"/>
        <w:ind w:firstLine="881"/>
        <w:jc w:val="center"/>
        <w:rPr>
          <w:rFonts w:ascii="宋体" w:eastAsia="宋体" w:hAnsi="宋体" w:cs="宋体"/>
          <w:b/>
          <w:sz w:val="44"/>
          <w:szCs w:val="44"/>
        </w:rPr>
      </w:pPr>
    </w:p>
    <w:p w:rsidR="00C771E9" w:rsidRDefault="007111BE">
      <w:pPr>
        <w:spacing w:line="500" w:lineRule="exact"/>
        <w:ind w:firstLine="482"/>
        <w:rPr>
          <w:rFonts w:ascii="宋体" w:eastAsia="宋体" w:hAnsi="宋体" w:cs="宋体"/>
          <w:bCs/>
          <w:sz w:val="28"/>
          <w:szCs w:val="28"/>
        </w:rPr>
      </w:pPr>
      <w:r>
        <w:rPr>
          <w:rFonts w:ascii="宋体" w:eastAsia="宋体" w:hAnsi="宋体" w:cs="宋体" w:hint="eastAsia"/>
          <w:bCs/>
          <w:sz w:val="28"/>
          <w:szCs w:val="28"/>
        </w:rPr>
        <w:t>我公司郑重声明：参加本次政府采购活动前</w:t>
      </w:r>
      <w:r>
        <w:rPr>
          <w:rFonts w:ascii="宋体" w:eastAsia="宋体" w:hAnsi="宋体" w:cs="宋体" w:hint="eastAsia"/>
          <w:bCs/>
          <w:sz w:val="28"/>
          <w:szCs w:val="28"/>
        </w:rPr>
        <w:t xml:space="preserve"> 3 </w:t>
      </w:r>
      <w:r>
        <w:rPr>
          <w:rFonts w:ascii="宋体" w:eastAsia="宋体" w:hAnsi="宋体" w:cs="宋体" w:hint="eastAsia"/>
          <w:bCs/>
          <w:sz w:val="28"/>
          <w:szCs w:val="28"/>
        </w:rPr>
        <w:t>年内，我公司在经营活动中没有因违法经营受到刑事处罚或者责令停产停业、吊销许可证或者执照、较大数额罚款等行政处罚。</w:t>
      </w:r>
    </w:p>
    <w:p w:rsidR="00C771E9" w:rsidRDefault="007111BE">
      <w:pPr>
        <w:spacing w:line="500" w:lineRule="exact"/>
        <w:ind w:firstLine="482"/>
        <w:rPr>
          <w:rFonts w:ascii="宋体" w:eastAsia="宋体" w:hAnsi="宋体" w:cs="宋体"/>
          <w:bCs/>
          <w:sz w:val="28"/>
          <w:szCs w:val="28"/>
        </w:rPr>
      </w:pPr>
      <w:r>
        <w:rPr>
          <w:rFonts w:ascii="宋体" w:eastAsia="宋体" w:hAnsi="宋体" w:cs="宋体" w:hint="eastAsia"/>
          <w:bCs/>
          <w:sz w:val="28"/>
          <w:szCs w:val="28"/>
        </w:rPr>
        <w:t>在</w:t>
      </w:r>
      <w:r>
        <w:rPr>
          <w:rFonts w:ascii="宋体" w:eastAsia="宋体" w:hAnsi="宋体" w:cs="宋体" w:hint="eastAsia"/>
          <w:sz w:val="28"/>
          <w:szCs w:val="28"/>
        </w:rPr>
        <w:t>投标截止时间节点，没有被“信用中国”网站列入失信被执行人、重大税收违法案件当事人名单、政府采购严重违法失信行为记录名单。</w:t>
      </w:r>
    </w:p>
    <w:p w:rsidR="00C771E9" w:rsidRDefault="00C771E9">
      <w:pPr>
        <w:spacing w:line="460" w:lineRule="exact"/>
        <w:rPr>
          <w:rFonts w:ascii="宋体" w:eastAsia="宋体" w:hAnsi="宋体" w:cs="宋体"/>
          <w:bCs/>
          <w:sz w:val="28"/>
          <w:szCs w:val="28"/>
        </w:rPr>
      </w:pPr>
    </w:p>
    <w:p w:rsidR="00C771E9" w:rsidRDefault="007111BE">
      <w:pPr>
        <w:spacing w:line="460" w:lineRule="exact"/>
        <w:jc w:val="center"/>
        <w:rPr>
          <w:rFonts w:ascii="宋体" w:eastAsia="宋体" w:hAnsi="宋体" w:cs="宋体"/>
          <w:bCs/>
          <w:sz w:val="28"/>
          <w:szCs w:val="28"/>
          <w:u w:val="single"/>
        </w:rPr>
      </w:pPr>
      <w:r>
        <w:rPr>
          <w:rFonts w:ascii="宋体" w:eastAsia="宋体" w:hAnsi="宋体" w:cs="宋体" w:hint="eastAsia"/>
          <w:bCs/>
          <w:sz w:val="28"/>
          <w:szCs w:val="28"/>
        </w:rPr>
        <w:t xml:space="preserve">              </w:t>
      </w:r>
      <w:r>
        <w:rPr>
          <w:rFonts w:ascii="宋体" w:eastAsia="宋体" w:hAnsi="宋体" w:cs="宋体" w:hint="eastAsia"/>
          <w:bCs/>
          <w:sz w:val="28"/>
          <w:szCs w:val="28"/>
        </w:rPr>
        <w:t>供应商名称（公章）：</w:t>
      </w:r>
    </w:p>
    <w:p w:rsidR="00C771E9" w:rsidRDefault="007111BE">
      <w:pPr>
        <w:spacing w:line="460" w:lineRule="exact"/>
        <w:rPr>
          <w:rFonts w:ascii="宋体" w:eastAsia="宋体" w:hAnsi="宋体" w:cs="宋体"/>
          <w:bCs/>
          <w:sz w:val="28"/>
          <w:szCs w:val="28"/>
          <w:u w:val="single"/>
        </w:rPr>
      </w:pPr>
      <w:r>
        <w:rPr>
          <w:rFonts w:ascii="宋体" w:eastAsia="宋体" w:hAnsi="宋体" w:cs="宋体" w:hint="eastAsia"/>
          <w:bCs/>
          <w:sz w:val="28"/>
          <w:szCs w:val="28"/>
        </w:rPr>
        <w:t xml:space="preserve">                                 </w:t>
      </w:r>
      <w:r>
        <w:rPr>
          <w:rFonts w:ascii="宋体" w:eastAsia="宋体" w:hAnsi="宋体" w:cs="宋体" w:hint="eastAsia"/>
          <w:bCs/>
          <w:sz w:val="28"/>
          <w:szCs w:val="28"/>
        </w:rPr>
        <w:t>授权代表签字：</w:t>
      </w:r>
    </w:p>
    <w:p w:rsidR="00C771E9" w:rsidRDefault="007111BE">
      <w:pPr>
        <w:spacing w:line="460" w:lineRule="exact"/>
        <w:rPr>
          <w:rFonts w:ascii="宋体" w:eastAsia="宋体" w:hAnsi="宋体" w:cs="宋体"/>
          <w:bCs/>
          <w:sz w:val="28"/>
          <w:szCs w:val="28"/>
        </w:rPr>
      </w:pPr>
      <w:r>
        <w:rPr>
          <w:rFonts w:ascii="宋体" w:eastAsia="宋体" w:hAnsi="宋体" w:cs="宋体" w:hint="eastAsia"/>
          <w:bCs/>
          <w:sz w:val="28"/>
          <w:szCs w:val="28"/>
        </w:rPr>
        <w:t xml:space="preserve">                                 </w:t>
      </w:r>
      <w:r>
        <w:rPr>
          <w:rFonts w:ascii="宋体" w:eastAsia="宋体" w:hAnsi="宋体" w:cs="宋体" w:hint="eastAsia"/>
          <w:bCs/>
          <w:sz w:val="28"/>
          <w:szCs w:val="28"/>
        </w:rPr>
        <w:t>日期：年月日</w:t>
      </w:r>
    </w:p>
    <w:p w:rsidR="00C771E9" w:rsidRDefault="00C771E9">
      <w:pPr>
        <w:spacing w:line="500" w:lineRule="exact"/>
        <w:rPr>
          <w:rFonts w:ascii="宋体" w:eastAsia="宋体" w:hAnsi="宋体" w:cs="宋体"/>
          <w:sz w:val="28"/>
          <w:szCs w:val="28"/>
        </w:rPr>
      </w:pPr>
    </w:p>
    <w:p w:rsidR="00C771E9" w:rsidRDefault="00C771E9">
      <w:pPr>
        <w:spacing w:line="500" w:lineRule="exact"/>
        <w:rPr>
          <w:rFonts w:ascii="宋体" w:eastAsia="宋体" w:hAnsi="宋体" w:cs="宋体"/>
          <w:sz w:val="28"/>
          <w:szCs w:val="28"/>
        </w:rPr>
      </w:pPr>
    </w:p>
    <w:p w:rsidR="00C771E9" w:rsidRDefault="00C771E9">
      <w:pPr>
        <w:spacing w:line="500" w:lineRule="exact"/>
        <w:rPr>
          <w:rFonts w:ascii="宋体" w:eastAsia="宋体" w:hAnsi="宋体" w:cs="宋体"/>
          <w:sz w:val="28"/>
          <w:szCs w:val="28"/>
        </w:rPr>
      </w:pPr>
    </w:p>
    <w:p w:rsidR="00C771E9" w:rsidRDefault="00C771E9">
      <w:pPr>
        <w:spacing w:line="500" w:lineRule="exact"/>
        <w:rPr>
          <w:rFonts w:ascii="宋体" w:eastAsia="宋体" w:hAnsi="宋体" w:cs="宋体"/>
          <w:sz w:val="28"/>
          <w:szCs w:val="28"/>
        </w:rPr>
      </w:pPr>
    </w:p>
    <w:p w:rsidR="00C771E9" w:rsidRDefault="00C771E9">
      <w:pPr>
        <w:spacing w:line="500" w:lineRule="exact"/>
        <w:rPr>
          <w:rFonts w:ascii="宋体" w:eastAsia="宋体" w:hAnsi="宋体" w:cs="宋体"/>
          <w:sz w:val="28"/>
          <w:szCs w:val="28"/>
        </w:rPr>
      </w:pPr>
    </w:p>
    <w:p w:rsidR="00C771E9" w:rsidRDefault="00C771E9">
      <w:pPr>
        <w:spacing w:line="500" w:lineRule="exact"/>
        <w:rPr>
          <w:rFonts w:ascii="宋体" w:eastAsia="宋体" w:hAnsi="宋体" w:cs="宋体"/>
          <w:sz w:val="28"/>
          <w:szCs w:val="28"/>
        </w:rPr>
      </w:pPr>
    </w:p>
    <w:p w:rsidR="00C771E9" w:rsidRDefault="00C771E9">
      <w:pPr>
        <w:spacing w:line="500" w:lineRule="exact"/>
        <w:rPr>
          <w:rFonts w:ascii="宋体" w:eastAsia="宋体" w:hAnsi="宋体" w:cs="宋体"/>
          <w:sz w:val="28"/>
          <w:szCs w:val="28"/>
        </w:rPr>
      </w:pPr>
    </w:p>
    <w:p w:rsidR="00C771E9" w:rsidRDefault="00C771E9">
      <w:pPr>
        <w:spacing w:line="500" w:lineRule="exact"/>
        <w:rPr>
          <w:rFonts w:ascii="宋体" w:eastAsia="宋体" w:hAnsi="宋体" w:cs="宋体"/>
          <w:sz w:val="28"/>
          <w:szCs w:val="28"/>
        </w:rPr>
      </w:pPr>
    </w:p>
    <w:p w:rsidR="00C771E9" w:rsidRDefault="00C771E9">
      <w:pPr>
        <w:spacing w:line="500" w:lineRule="exact"/>
        <w:rPr>
          <w:rFonts w:ascii="宋体" w:eastAsia="宋体" w:hAnsi="宋体" w:cs="宋体"/>
          <w:sz w:val="28"/>
          <w:szCs w:val="28"/>
        </w:rPr>
      </w:pPr>
    </w:p>
    <w:p w:rsidR="00C771E9" w:rsidRDefault="00C771E9">
      <w:pPr>
        <w:spacing w:line="500" w:lineRule="exact"/>
        <w:rPr>
          <w:rFonts w:ascii="宋体" w:eastAsia="宋体" w:hAnsi="宋体" w:cs="宋体"/>
          <w:sz w:val="28"/>
          <w:szCs w:val="28"/>
        </w:rPr>
      </w:pPr>
    </w:p>
    <w:p w:rsidR="00C771E9" w:rsidRDefault="00C771E9">
      <w:pPr>
        <w:rPr>
          <w:rFonts w:ascii="宋体" w:eastAsia="宋体" w:hAnsi="宋体" w:cs="宋体"/>
          <w:sz w:val="28"/>
          <w:szCs w:val="28"/>
        </w:rPr>
        <w:sectPr w:rsidR="00C771E9">
          <w:pgSz w:w="11906" w:h="16838"/>
          <w:pgMar w:top="1440" w:right="1800" w:bottom="1440" w:left="1800" w:header="851" w:footer="992" w:gutter="0"/>
          <w:cols w:space="425"/>
          <w:docGrid w:type="lines" w:linePitch="312"/>
        </w:sectPr>
      </w:pPr>
    </w:p>
    <w:p w:rsidR="00C771E9" w:rsidRDefault="007111BE">
      <w:pPr>
        <w:spacing w:line="500" w:lineRule="exact"/>
        <w:rPr>
          <w:rFonts w:ascii="宋体" w:eastAsia="宋体" w:hAnsi="宋体" w:cs="宋体"/>
          <w:sz w:val="28"/>
          <w:szCs w:val="28"/>
          <w:shd w:val="clear" w:color="auto" w:fill="FFFFFF"/>
        </w:rPr>
      </w:pPr>
      <w:r>
        <w:rPr>
          <w:rFonts w:ascii="宋体" w:eastAsia="宋体" w:hAnsi="宋体" w:cs="宋体" w:hint="eastAsia"/>
          <w:sz w:val="28"/>
          <w:szCs w:val="28"/>
        </w:rPr>
        <w:lastRenderedPageBreak/>
        <w:t>附件四：</w:t>
      </w:r>
    </w:p>
    <w:p w:rsidR="00C771E9" w:rsidRDefault="007111BE">
      <w:pPr>
        <w:spacing w:line="500" w:lineRule="exact"/>
        <w:jc w:val="center"/>
        <w:rPr>
          <w:rFonts w:ascii="宋体" w:eastAsia="宋体" w:hAnsi="宋体" w:cs="宋体"/>
          <w:b/>
          <w:bCs/>
          <w:sz w:val="28"/>
          <w:szCs w:val="28"/>
        </w:rPr>
      </w:pPr>
      <w:r>
        <w:rPr>
          <w:rFonts w:ascii="宋体" w:eastAsia="宋体" w:hAnsi="宋体" w:cs="宋体" w:hint="eastAsia"/>
          <w:b/>
          <w:sz w:val="32"/>
          <w:szCs w:val="32"/>
        </w:rPr>
        <w:t>谈判报价表</w:t>
      </w:r>
    </w:p>
    <w:p w:rsidR="00C771E9" w:rsidRDefault="00C771E9">
      <w:pPr>
        <w:jc w:val="center"/>
        <w:rPr>
          <w:rFonts w:ascii="宋体" w:eastAsia="宋体" w:hAnsi="宋体" w:cs="宋体"/>
          <w:bCs/>
          <w:sz w:val="24"/>
          <w:szCs w:val="24"/>
        </w:rPr>
      </w:pPr>
    </w:p>
    <w:p w:rsidR="00C771E9" w:rsidRDefault="007111BE">
      <w:pPr>
        <w:jc w:val="center"/>
        <w:rPr>
          <w:rFonts w:ascii="宋体" w:eastAsia="宋体" w:hAnsi="宋体" w:cs="宋体"/>
          <w:bCs/>
          <w:sz w:val="24"/>
          <w:szCs w:val="24"/>
        </w:rPr>
      </w:pPr>
      <w:r>
        <w:rPr>
          <w:rFonts w:ascii="宋体" w:eastAsia="宋体" w:hAnsi="宋体" w:cs="宋体" w:hint="eastAsia"/>
          <w:bCs/>
          <w:sz w:val="24"/>
          <w:szCs w:val="24"/>
        </w:rPr>
        <w:t>项目名称：启东市自来水厂有限公司关于确定</w:t>
      </w:r>
      <w:r>
        <w:rPr>
          <w:rFonts w:ascii="宋体" w:eastAsia="宋体" w:hAnsi="宋体" w:cs="宋体" w:hint="eastAsia"/>
          <w:bCs/>
          <w:sz w:val="24"/>
          <w:szCs w:val="24"/>
        </w:rPr>
        <w:t>2024</w:t>
      </w:r>
      <w:r>
        <w:rPr>
          <w:rFonts w:ascii="宋体" w:eastAsia="宋体" w:hAnsi="宋体" w:cs="宋体" w:hint="eastAsia"/>
          <w:bCs/>
          <w:sz w:val="24"/>
          <w:szCs w:val="24"/>
        </w:rPr>
        <w:t>年度探漏队伍项目</w:t>
      </w:r>
      <w:r>
        <w:rPr>
          <w:rFonts w:ascii="宋体" w:eastAsia="宋体" w:hAnsi="宋体" w:cs="宋体" w:hint="eastAsia"/>
          <w:bCs/>
          <w:sz w:val="24"/>
          <w:szCs w:val="24"/>
        </w:rPr>
        <w:t>（</w:t>
      </w:r>
      <w:r>
        <w:rPr>
          <w:rFonts w:ascii="宋体" w:eastAsia="宋体" w:hAnsi="宋体" w:cs="宋体" w:hint="eastAsia"/>
          <w:bCs/>
          <w:sz w:val="24"/>
          <w:szCs w:val="24"/>
        </w:rPr>
        <w:t>二次</w:t>
      </w:r>
      <w:r>
        <w:rPr>
          <w:rFonts w:ascii="宋体" w:eastAsia="宋体" w:hAnsi="宋体" w:cs="宋体" w:hint="eastAsia"/>
          <w:bCs/>
          <w:sz w:val="24"/>
          <w:szCs w:val="24"/>
        </w:rPr>
        <w:t>）</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1221"/>
        <w:gridCol w:w="3259"/>
        <w:gridCol w:w="2455"/>
      </w:tblGrid>
      <w:tr w:rsidR="00C771E9">
        <w:trPr>
          <w:trHeight w:val="638"/>
          <w:jc w:val="center"/>
        </w:trPr>
        <w:tc>
          <w:tcPr>
            <w:tcW w:w="2027" w:type="dxa"/>
            <w:noWrap/>
            <w:vAlign w:val="center"/>
          </w:tcPr>
          <w:p w:rsidR="00C771E9" w:rsidRDefault="007111BE">
            <w:pPr>
              <w:jc w:val="center"/>
              <w:rPr>
                <w:rFonts w:ascii="宋体" w:eastAsia="宋体" w:hAnsi="宋体" w:cs="宋体"/>
                <w:b/>
                <w:bCs/>
                <w:sz w:val="24"/>
                <w:szCs w:val="24"/>
              </w:rPr>
            </w:pPr>
            <w:r>
              <w:rPr>
                <w:rFonts w:ascii="宋体" w:eastAsia="宋体" w:hAnsi="宋体" w:cs="宋体" w:hint="eastAsia"/>
                <w:b/>
                <w:bCs/>
                <w:sz w:val="24"/>
                <w:szCs w:val="24"/>
              </w:rPr>
              <w:t>项目名称</w:t>
            </w:r>
          </w:p>
        </w:tc>
        <w:tc>
          <w:tcPr>
            <w:tcW w:w="1221" w:type="dxa"/>
            <w:noWrap/>
            <w:vAlign w:val="center"/>
          </w:tcPr>
          <w:p w:rsidR="00C771E9" w:rsidRDefault="007111BE">
            <w:pPr>
              <w:jc w:val="center"/>
              <w:rPr>
                <w:rFonts w:ascii="宋体" w:eastAsia="宋体" w:hAnsi="宋体" w:cs="宋体"/>
                <w:b/>
                <w:bCs/>
                <w:sz w:val="24"/>
                <w:szCs w:val="24"/>
              </w:rPr>
            </w:pPr>
            <w:r>
              <w:rPr>
                <w:rFonts w:ascii="宋体" w:eastAsia="宋体" w:hAnsi="宋体" w:cs="宋体" w:hint="eastAsia"/>
                <w:b/>
                <w:bCs/>
                <w:sz w:val="24"/>
                <w:szCs w:val="24"/>
              </w:rPr>
              <w:t>服务期限</w:t>
            </w:r>
          </w:p>
        </w:tc>
        <w:tc>
          <w:tcPr>
            <w:tcW w:w="3259" w:type="dxa"/>
            <w:noWrap/>
            <w:vAlign w:val="center"/>
          </w:tcPr>
          <w:p w:rsidR="00C771E9" w:rsidRDefault="007111BE">
            <w:pPr>
              <w:jc w:val="center"/>
              <w:rPr>
                <w:rFonts w:ascii="宋体" w:eastAsia="宋体" w:hAnsi="宋体" w:cs="宋体"/>
                <w:b/>
                <w:bCs/>
                <w:color w:val="000000"/>
                <w:sz w:val="24"/>
                <w:szCs w:val="24"/>
              </w:rPr>
            </w:pPr>
            <w:r>
              <w:rPr>
                <w:rFonts w:ascii="宋体" w:eastAsia="宋体" w:hAnsi="宋体" w:cs="宋体" w:hint="eastAsia"/>
                <w:b/>
                <w:bCs/>
                <w:sz w:val="24"/>
                <w:szCs w:val="24"/>
              </w:rPr>
              <w:t>服务地点</w:t>
            </w:r>
          </w:p>
        </w:tc>
        <w:tc>
          <w:tcPr>
            <w:tcW w:w="2455" w:type="dxa"/>
            <w:noWrap/>
            <w:vAlign w:val="center"/>
          </w:tcPr>
          <w:p w:rsidR="00C771E9" w:rsidRDefault="007111BE">
            <w:pPr>
              <w:jc w:val="center"/>
              <w:rPr>
                <w:rFonts w:ascii="宋体" w:eastAsia="宋体" w:hAnsi="宋体" w:cs="宋体"/>
                <w:b/>
                <w:bCs/>
                <w:sz w:val="24"/>
                <w:szCs w:val="24"/>
              </w:rPr>
            </w:pPr>
            <w:r>
              <w:rPr>
                <w:rFonts w:ascii="宋体" w:eastAsia="宋体" w:hAnsi="宋体" w:cs="宋体" w:hint="eastAsia"/>
                <w:b/>
                <w:bCs/>
                <w:sz w:val="24"/>
                <w:szCs w:val="24"/>
              </w:rPr>
              <w:t>投标报价</w:t>
            </w:r>
          </w:p>
        </w:tc>
      </w:tr>
      <w:tr w:rsidR="00C771E9">
        <w:trPr>
          <w:trHeight w:val="932"/>
          <w:jc w:val="center"/>
        </w:trPr>
        <w:tc>
          <w:tcPr>
            <w:tcW w:w="2027" w:type="dxa"/>
            <w:noWrap/>
            <w:vAlign w:val="center"/>
          </w:tcPr>
          <w:p w:rsidR="00C771E9" w:rsidRDefault="007111BE">
            <w:pPr>
              <w:spacing w:line="400" w:lineRule="exact"/>
              <w:jc w:val="center"/>
              <w:rPr>
                <w:rFonts w:ascii="宋体" w:eastAsia="宋体" w:hAnsi="宋体" w:cs="宋体"/>
                <w:b/>
                <w:bCs/>
                <w:sz w:val="24"/>
                <w:szCs w:val="24"/>
              </w:rPr>
            </w:pPr>
            <w:r>
              <w:rPr>
                <w:rFonts w:ascii="宋体" w:eastAsia="宋体" w:hAnsi="宋体" w:cs="宋体" w:hint="eastAsia"/>
                <w:bCs/>
                <w:sz w:val="24"/>
                <w:szCs w:val="24"/>
              </w:rPr>
              <w:t>启东市自来水厂有限公司关于确定</w:t>
            </w:r>
            <w:r>
              <w:rPr>
                <w:rFonts w:ascii="宋体" w:eastAsia="宋体" w:hAnsi="宋体" w:cs="宋体" w:hint="eastAsia"/>
                <w:bCs/>
                <w:sz w:val="24"/>
                <w:szCs w:val="24"/>
              </w:rPr>
              <w:t>2024</w:t>
            </w:r>
            <w:r>
              <w:rPr>
                <w:rFonts w:ascii="宋体" w:eastAsia="宋体" w:hAnsi="宋体" w:cs="宋体" w:hint="eastAsia"/>
                <w:bCs/>
                <w:sz w:val="24"/>
                <w:szCs w:val="24"/>
              </w:rPr>
              <w:t>年度探漏队伍项目</w:t>
            </w:r>
            <w:r>
              <w:rPr>
                <w:rFonts w:ascii="宋体" w:eastAsia="宋体" w:hAnsi="宋体" w:cs="宋体" w:hint="eastAsia"/>
                <w:bCs/>
                <w:sz w:val="24"/>
                <w:szCs w:val="24"/>
              </w:rPr>
              <w:t>（</w:t>
            </w:r>
            <w:r>
              <w:rPr>
                <w:rFonts w:ascii="宋体" w:eastAsia="宋体" w:hAnsi="宋体" w:cs="宋体" w:hint="eastAsia"/>
                <w:bCs/>
                <w:sz w:val="24"/>
                <w:szCs w:val="24"/>
              </w:rPr>
              <w:t>二次</w:t>
            </w:r>
            <w:r>
              <w:rPr>
                <w:rFonts w:ascii="宋体" w:eastAsia="宋体" w:hAnsi="宋体" w:cs="宋体" w:hint="eastAsia"/>
                <w:bCs/>
                <w:sz w:val="24"/>
                <w:szCs w:val="24"/>
              </w:rPr>
              <w:t>）</w:t>
            </w:r>
          </w:p>
        </w:tc>
        <w:tc>
          <w:tcPr>
            <w:tcW w:w="1221" w:type="dxa"/>
            <w:noWrap/>
            <w:vAlign w:val="center"/>
          </w:tcPr>
          <w:p w:rsidR="00C771E9" w:rsidRDefault="007111BE">
            <w:pPr>
              <w:jc w:val="center"/>
              <w:rPr>
                <w:rFonts w:ascii="宋体" w:eastAsia="宋体" w:hAnsi="宋体" w:cs="宋体"/>
                <w:sz w:val="24"/>
                <w:szCs w:val="24"/>
              </w:rPr>
            </w:pPr>
            <w:r>
              <w:rPr>
                <w:rFonts w:ascii="宋体" w:eastAsia="宋体" w:hAnsi="宋体" w:cs="宋体" w:hint="eastAsia"/>
                <w:sz w:val="24"/>
                <w:szCs w:val="24"/>
              </w:rPr>
              <w:t>一年</w:t>
            </w:r>
          </w:p>
        </w:tc>
        <w:tc>
          <w:tcPr>
            <w:tcW w:w="3259" w:type="dxa"/>
            <w:noWrap/>
            <w:vAlign w:val="center"/>
          </w:tcPr>
          <w:p w:rsidR="00C771E9" w:rsidRDefault="007111BE">
            <w:pPr>
              <w:jc w:val="center"/>
              <w:rPr>
                <w:rFonts w:ascii="宋体" w:eastAsia="宋体" w:hAnsi="宋体" w:cs="宋体"/>
                <w:sz w:val="24"/>
                <w:szCs w:val="24"/>
              </w:rPr>
            </w:pPr>
            <w:r>
              <w:rPr>
                <w:rFonts w:ascii="宋体" w:eastAsia="宋体" w:hAnsi="宋体" w:cs="宋体" w:hint="eastAsia"/>
                <w:sz w:val="24"/>
                <w:szCs w:val="24"/>
              </w:rPr>
              <w:t>采购单位指定地点，城区沿江公路以北、站前路以南、丁仓港路以西、西苑路以东；各乡镇站所；吕四水厂。具体以业务部门通知的地点为准。</w:t>
            </w:r>
          </w:p>
        </w:tc>
        <w:tc>
          <w:tcPr>
            <w:tcW w:w="2455" w:type="dxa"/>
            <w:noWrap/>
            <w:vAlign w:val="center"/>
          </w:tcPr>
          <w:p w:rsidR="00C771E9" w:rsidRDefault="007111BE">
            <w:pPr>
              <w:jc w:val="center"/>
              <w:rPr>
                <w:rFonts w:ascii="宋体" w:eastAsia="宋体" w:hAnsi="宋体" w:cs="宋体"/>
                <w:sz w:val="24"/>
                <w:szCs w:val="24"/>
              </w:rPr>
            </w:pPr>
            <w:r>
              <w:rPr>
                <w:rFonts w:ascii="宋体" w:eastAsia="宋体" w:hAnsi="宋体" w:cs="宋体" w:hint="eastAsia"/>
                <w:color w:val="000000"/>
                <w:sz w:val="24"/>
                <w:szCs w:val="24"/>
              </w:rPr>
              <w:t>探漏按每小时漏量</w:t>
            </w:r>
            <w:r>
              <w:rPr>
                <w:rFonts w:ascii="宋体" w:eastAsia="宋体" w:hAnsi="宋体" w:cs="宋体" w:hint="eastAsia"/>
                <w:color w:val="000000"/>
                <w:sz w:val="24"/>
                <w:szCs w:val="24"/>
                <w:u w:val="single"/>
              </w:rPr>
              <w:t>  </w:t>
            </w:r>
            <w:r>
              <w:rPr>
                <w:rFonts w:ascii="宋体" w:eastAsia="宋体" w:hAnsi="宋体" w:cs="宋体" w:hint="eastAsia"/>
                <w:color w:val="000000"/>
                <w:sz w:val="24"/>
                <w:szCs w:val="24"/>
              </w:rPr>
              <w:t>元</w:t>
            </w:r>
            <w:r>
              <w:rPr>
                <w:rFonts w:ascii="宋体" w:eastAsia="宋体" w:hAnsi="宋体" w:cs="宋体" w:hint="eastAsia"/>
                <w:color w:val="000000"/>
                <w:sz w:val="24"/>
                <w:szCs w:val="24"/>
              </w:rPr>
              <w:t>/</w:t>
            </w:r>
            <w:r>
              <w:rPr>
                <w:rFonts w:ascii="宋体" w:eastAsia="宋体" w:hAnsi="宋体" w:cs="宋体" w:hint="eastAsia"/>
                <w:color w:val="000000"/>
                <w:sz w:val="24"/>
                <w:szCs w:val="24"/>
              </w:rPr>
              <w:t>吨·小时</w:t>
            </w:r>
          </w:p>
        </w:tc>
      </w:tr>
      <w:tr w:rsidR="00C771E9">
        <w:trPr>
          <w:trHeight w:val="1338"/>
          <w:jc w:val="center"/>
        </w:trPr>
        <w:tc>
          <w:tcPr>
            <w:tcW w:w="8962" w:type="dxa"/>
            <w:gridSpan w:val="4"/>
            <w:noWrap/>
            <w:vAlign w:val="center"/>
          </w:tcPr>
          <w:p w:rsidR="00C771E9" w:rsidRDefault="007111BE">
            <w:pPr>
              <w:jc w:val="left"/>
              <w:rPr>
                <w:rFonts w:ascii="宋体" w:eastAsia="宋体" w:hAnsi="宋体" w:cs="宋体"/>
                <w:b/>
                <w:bCs/>
                <w:sz w:val="24"/>
                <w:szCs w:val="24"/>
              </w:rPr>
            </w:pPr>
            <w:r>
              <w:rPr>
                <w:rFonts w:ascii="宋体" w:eastAsia="宋体" w:hAnsi="宋体" w:cs="宋体" w:hint="eastAsia"/>
                <w:b/>
                <w:bCs/>
                <w:sz w:val="24"/>
                <w:szCs w:val="24"/>
              </w:rPr>
              <w:t>注：</w:t>
            </w:r>
          </w:p>
          <w:p w:rsidR="00C771E9" w:rsidRDefault="007111BE">
            <w:pPr>
              <w:ind w:firstLineChars="100" w:firstLine="241"/>
              <w:jc w:val="left"/>
              <w:rPr>
                <w:rFonts w:ascii="宋体" w:eastAsia="宋体" w:hAnsi="宋体" w:cs="宋体"/>
                <w:b/>
                <w:bCs/>
                <w:sz w:val="24"/>
                <w:szCs w:val="24"/>
              </w:rPr>
            </w:pPr>
            <w:r>
              <w:rPr>
                <w:rFonts w:ascii="宋体" w:eastAsia="宋体" w:hAnsi="宋体" w:cs="宋体" w:hint="eastAsia"/>
                <w:b/>
                <w:bCs/>
                <w:sz w:val="24"/>
                <w:szCs w:val="24"/>
              </w:rPr>
              <w:t>1.</w:t>
            </w:r>
            <w:r>
              <w:rPr>
                <w:rFonts w:ascii="宋体" w:eastAsia="宋体" w:hAnsi="宋体" w:cs="宋体" w:hint="eastAsia"/>
                <w:b/>
                <w:bCs/>
                <w:sz w:val="24"/>
                <w:szCs w:val="24"/>
              </w:rPr>
              <w:t>报价应包括但不限于完成管道查漏项目的现场调查勘测、人工费、机械费、检测费、交通差旅费、交通费、验收、相关辅助材料费、管理费、利润、措施费、规范以及应由供应商支付的规费及税金等一切费用，项目实施过程中不再支付其它任何费用。</w:t>
            </w:r>
          </w:p>
          <w:p w:rsidR="00C771E9" w:rsidRDefault="007111BE">
            <w:pPr>
              <w:ind w:firstLineChars="100" w:firstLine="241"/>
              <w:jc w:val="left"/>
              <w:rPr>
                <w:rFonts w:ascii="宋体" w:eastAsia="宋体" w:hAnsi="宋体" w:cs="宋体"/>
                <w:b/>
                <w:bCs/>
                <w:sz w:val="24"/>
                <w:szCs w:val="24"/>
              </w:rPr>
            </w:pPr>
            <w:r>
              <w:rPr>
                <w:rFonts w:ascii="宋体" w:eastAsia="宋体" w:hAnsi="宋体" w:cs="宋体" w:hint="eastAsia"/>
                <w:b/>
                <w:bCs/>
                <w:sz w:val="24"/>
                <w:szCs w:val="24"/>
              </w:rPr>
              <w:t>2.</w:t>
            </w:r>
            <w:r>
              <w:rPr>
                <w:rFonts w:ascii="宋体" w:eastAsia="宋体" w:hAnsi="宋体" w:cs="宋体" w:hint="eastAsia"/>
                <w:b/>
                <w:bCs/>
                <w:sz w:val="24"/>
                <w:szCs w:val="24"/>
              </w:rPr>
              <w:t>本次探漏计费方式：查到漏水点总漏量（吨</w:t>
            </w:r>
            <w:r>
              <w:rPr>
                <w:rFonts w:ascii="宋体" w:eastAsia="宋体" w:hAnsi="宋体" w:cs="宋体" w:hint="eastAsia"/>
                <w:b/>
                <w:bCs/>
                <w:sz w:val="24"/>
                <w:szCs w:val="24"/>
              </w:rPr>
              <w:t>/</w:t>
            </w:r>
            <w:r>
              <w:rPr>
                <w:rFonts w:ascii="宋体" w:eastAsia="宋体" w:hAnsi="宋体" w:cs="宋体" w:hint="eastAsia"/>
                <w:b/>
                <w:bCs/>
                <w:sz w:val="24"/>
                <w:szCs w:val="24"/>
              </w:rPr>
              <w:t>小时）×</w:t>
            </w:r>
            <w:r>
              <w:rPr>
                <w:rFonts w:ascii="宋体" w:eastAsia="宋体" w:hAnsi="宋体" w:cs="宋体" w:hint="eastAsia"/>
                <w:b/>
                <w:bCs/>
                <w:sz w:val="24"/>
                <w:szCs w:val="24"/>
              </w:rPr>
              <w:t>24</w:t>
            </w:r>
            <w:r>
              <w:rPr>
                <w:rFonts w:ascii="宋体" w:eastAsia="宋体" w:hAnsi="宋体" w:cs="宋体" w:hint="eastAsia"/>
                <w:b/>
                <w:bCs/>
                <w:sz w:val="24"/>
                <w:szCs w:val="24"/>
              </w:rPr>
              <w:t>×</w:t>
            </w:r>
            <w:r>
              <w:rPr>
                <w:rFonts w:ascii="宋体" w:eastAsia="宋体" w:hAnsi="宋体" w:cs="宋体" w:hint="eastAsia"/>
                <w:b/>
                <w:bCs/>
                <w:sz w:val="24"/>
                <w:szCs w:val="24"/>
              </w:rPr>
              <w:t>365</w:t>
            </w:r>
            <w:r>
              <w:rPr>
                <w:rFonts w:ascii="宋体" w:eastAsia="宋体" w:hAnsi="宋体" w:cs="宋体" w:hint="eastAsia"/>
                <w:b/>
                <w:bCs/>
                <w:sz w:val="24"/>
                <w:szCs w:val="24"/>
              </w:rPr>
              <w:t>×（中标价）元</w:t>
            </w:r>
            <w:r>
              <w:rPr>
                <w:rFonts w:ascii="宋体" w:eastAsia="宋体" w:hAnsi="宋体" w:cs="宋体" w:hint="eastAsia"/>
                <w:b/>
                <w:bCs/>
                <w:sz w:val="24"/>
                <w:szCs w:val="24"/>
              </w:rPr>
              <w:t>/</w:t>
            </w:r>
            <w:r>
              <w:rPr>
                <w:rFonts w:ascii="宋体" w:eastAsia="宋体" w:hAnsi="宋体" w:cs="宋体" w:hint="eastAsia"/>
                <w:b/>
                <w:bCs/>
                <w:sz w:val="24"/>
                <w:szCs w:val="24"/>
              </w:rPr>
              <w:t>吨·小时，作为结算价。如该漏水点发现漏水量结算价小于</w:t>
            </w:r>
            <w:r>
              <w:rPr>
                <w:rFonts w:ascii="宋体" w:eastAsia="宋体" w:hAnsi="宋体" w:cs="宋体" w:hint="eastAsia"/>
                <w:b/>
                <w:bCs/>
                <w:sz w:val="24"/>
                <w:szCs w:val="24"/>
              </w:rPr>
              <w:t>200</w:t>
            </w:r>
            <w:r>
              <w:rPr>
                <w:rFonts w:ascii="宋体" w:eastAsia="宋体" w:hAnsi="宋体" w:cs="宋体" w:hint="eastAsia"/>
                <w:b/>
                <w:bCs/>
                <w:sz w:val="24"/>
                <w:szCs w:val="24"/>
              </w:rPr>
              <w:t>元的，以每个点</w:t>
            </w:r>
            <w:r>
              <w:rPr>
                <w:rFonts w:ascii="宋体" w:eastAsia="宋体" w:hAnsi="宋体" w:cs="宋体" w:hint="eastAsia"/>
                <w:b/>
                <w:bCs/>
                <w:sz w:val="24"/>
                <w:szCs w:val="24"/>
              </w:rPr>
              <w:t>200</w:t>
            </w:r>
            <w:r>
              <w:rPr>
                <w:rFonts w:ascii="宋体" w:eastAsia="宋体" w:hAnsi="宋体" w:cs="宋体" w:hint="eastAsia"/>
                <w:b/>
                <w:bCs/>
                <w:sz w:val="24"/>
                <w:szCs w:val="24"/>
              </w:rPr>
              <w:t>元作为最低计费标准。</w:t>
            </w:r>
          </w:p>
          <w:p w:rsidR="00C771E9" w:rsidRDefault="007111BE">
            <w:pPr>
              <w:ind w:firstLineChars="100" w:firstLine="241"/>
              <w:jc w:val="left"/>
              <w:rPr>
                <w:rFonts w:ascii="宋体" w:eastAsia="宋体" w:hAnsi="宋体" w:cs="宋体"/>
                <w:color w:val="000000"/>
                <w:sz w:val="24"/>
                <w:szCs w:val="24"/>
              </w:rPr>
            </w:pPr>
            <w:r>
              <w:rPr>
                <w:rFonts w:ascii="宋体" w:eastAsia="宋体" w:hAnsi="宋体" w:cs="宋体" w:hint="eastAsia"/>
                <w:b/>
                <w:bCs/>
                <w:sz w:val="24"/>
                <w:szCs w:val="24"/>
              </w:rPr>
              <w:t>3.</w:t>
            </w:r>
            <w:r>
              <w:rPr>
                <w:rFonts w:ascii="宋体" w:eastAsia="宋体" w:hAnsi="宋体" w:cs="宋体" w:hint="eastAsia"/>
                <w:b/>
                <w:bCs/>
                <w:sz w:val="24"/>
                <w:szCs w:val="24"/>
              </w:rPr>
              <w:t>最终结算以业务部门相关证明材料为最终漏水流量。</w:t>
            </w:r>
          </w:p>
        </w:tc>
      </w:tr>
    </w:tbl>
    <w:p w:rsidR="00C771E9" w:rsidRDefault="00C771E9">
      <w:pPr>
        <w:pStyle w:val="a0"/>
      </w:pPr>
    </w:p>
    <w:p w:rsidR="00C771E9" w:rsidRDefault="00C771E9">
      <w:pPr>
        <w:spacing w:line="400" w:lineRule="exact"/>
        <w:ind w:firstLineChars="2000" w:firstLine="4800"/>
        <w:rPr>
          <w:rFonts w:ascii="宋体" w:eastAsia="宋体" w:hAnsi="宋体" w:cs="宋体"/>
          <w:sz w:val="24"/>
          <w:szCs w:val="24"/>
        </w:rPr>
      </w:pPr>
    </w:p>
    <w:p w:rsidR="00C771E9" w:rsidRDefault="007111BE">
      <w:pPr>
        <w:spacing w:line="400" w:lineRule="exact"/>
        <w:rPr>
          <w:rFonts w:ascii="宋体" w:eastAsia="宋体" w:hAnsi="宋体" w:cs="宋体"/>
          <w:sz w:val="24"/>
          <w:szCs w:val="24"/>
        </w:rPr>
      </w:pPr>
      <w:r>
        <w:rPr>
          <w:rFonts w:ascii="宋体" w:eastAsia="宋体" w:hAnsi="宋体" w:cs="宋体" w:hint="eastAsia"/>
          <w:sz w:val="24"/>
          <w:szCs w:val="24"/>
        </w:rPr>
        <w:t>投标单位（公章）：</w:t>
      </w:r>
    </w:p>
    <w:p w:rsidR="00C771E9" w:rsidRDefault="007111BE">
      <w:pPr>
        <w:spacing w:line="400" w:lineRule="exact"/>
        <w:rPr>
          <w:rFonts w:ascii="宋体" w:eastAsia="宋体" w:hAnsi="宋体" w:cs="宋体"/>
          <w:sz w:val="24"/>
          <w:szCs w:val="24"/>
        </w:rPr>
      </w:pPr>
      <w:r>
        <w:rPr>
          <w:rFonts w:ascii="宋体" w:eastAsia="宋体" w:hAnsi="宋体" w:cs="宋体" w:hint="eastAsia"/>
          <w:sz w:val="24"/>
          <w:szCs w:val="24"/>
        </w:rPr>
        <w:t>法人代表或负责人或委托代理人（签字或盖章）：</w:t>
      </w:r>
    </w:p>
    <w:p w:rsidR="00C771E9" w:rsidRDefault="007111BE">
      <w:pPr>
        <w:spacing w:line="400" w:lineRule="exact"/>
        <w:rPr>
          <w:rFonts w:ascii="宋体" w:eastAsia="宋体" w:hAnsi="宋体" w:cs="宋体"/>
          <w:sz w:val="24"/>
          <w:szCs w:val="24"/>
        </w:rPr>
      </w:pPr>
      <w:r>
        <w:rPr>
          <w:rFonts w:ascii="宋体" w:eastAsia="宋体" w:hAnsi="宋体" w:cs="宋体" w:hint="eastAsia"/>
          <w:sz w:val="24"/>
          <w:szCs w:val="24"/>
        </w:rPr>
        <w:t>日</w:t>
      </w:r>
      <w:r>
        <w:rPr>
          <w:rFonts w:ascii="宋体" w:eastAsia="宋体" w:hAnsi="宋体" w:cs="宋体" w:hint="eastAsia"/>
          <w:sz w:val="24"/>
          <w:szCs w:val="24"/>
        </w:rPr>
        <w:t xml:space="preserve">    </w:t>
      </w:r>
      <w:r>
        <w:rPr>
          <w:rFonts w:ascii="宋体" w:eastAsia="宋体" w:hAnsi="宋体" w:cs="宋体" w:hint="eastAsia"/>
          <w:sz w:val="24"/>
          <w:szCs w:val="24"/>
        </w:rPr>
        <w:t>期：</w:t>
      </w: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C771E9" w:rsidRDefault="00C771E9">
      <w:pPr>
        <w:widowControl/>
        <w:spacing w:line="500" w:lineRule="exact"/>
        <w:jc w:val="left"/>
        <w:rPr>
          <w:rFonts w:ascii="宋体" w:eastAsia="宋体" w:hAnsi="宋体" w:cs="宋体"/>
          <w:sz w:val="28"/>
          <w:szCs w:val="28"/>
        </w:rPr>
      </w:pPr>
    </w:p>
    <w:p w:rsidR="00C771E9" w:rsidRDefault="00C771E9">
      <w:pPr>
        <w:pStyle w:val="a7"/>
        <w:rPr>
          <w:rFonts w:hAnsi="宋体" w:cs="宋体"/>
        </w:rPr>
      </w:pPr>
    </w:p>
    <w:p w:rsidR="00C771E9" w:rsidRDefault="00C771E9">
      <w:pPr>
        <w:rPr>
          <w:rFonts w:ascii="宋体" w:eastAsia="宋体" w:hAnsi="宋体" w:cs="宋体"/>
        </w:rPr>
      </w:pPr>
    </w:p>
    <w:p w:rsidR="00C771E9" w:rsidRDefault="00C771E9">
      <w:pPr>
        <w:pStyle w:val="a7"/>
        <w:rPr>
          <w:rFonts w:hAnsi="宋体" w:cs="宋体"/>
        </w:rPr>
      </w:pPr>
    </w:p>
    <w:p w:rsidR="00C771E9" w:rsidRDefault="00C771E9">
      <w:pPr>
        <w:rPr>
          <w:rFonts w:ascii="宋体" w:eastAsia="宋体" w:hAnsi="宋体" w:cs="宋体"/>
        </w:rPr>
      </w:pPr>
    </w:p>
    <w:p w:rsidR="00C771E9" w:rsidRDefault="00C771E9">
      <w:pPr>
        <w:pStyle w:val="a7"/>
        <w:rPr>
          <w:rFonts w:hAnsi="宋体" w:cs="宋体"/>
        </w:rPr>
      </w:pPr>
    </w:p>
    <w:p w:rsidR="00C771E9" w:rsidRDefault="00C771E9">
      <w:pPr>
        <w:rPr>
          <w:rFonts w:ascii="宋体" w:eastAsia="宋体" w:hAnsi="宋体" w:cs="宋体"/>
        </w:rPr>
      </w:pPr>
    </w:p>
    <w:p w:rsidR="00C771E9" w:rsidRDefault="00C771E9">
      <w:pPr>
        <w:rPr>
          <w:rFonts w:ascii="宋体" w:eastAsia="宋体" w:hAnsi="宋体" w:cs="宋体"/>
        </w:rPr>
      </w:pPr>
    </w:p>
    <w:p w:rsidR="00C771E9" w:rsidRDefault="00C771E9">
      <w:pPr>
        <w:pStyle w:val="a7"/>
        <w:rPr>
          <w:rFonts w:hAnsi="宋体" w:cs="宋体"/>
        </w:rPr>
      </w:pPr>
    </w:p>
    <w:p w:rsidR="00C771E9" w:rsidRDefault="00C771E9">
      <w:pPr>
        <w:rPr>
          <w:rFonts w:ascii="宋体" w:eastAsia="宋体" w:hAnsi="宋体" w:cs="宋体"/>
        </w:rPr>
      </w:pPr>
    </w:p>
    <w:p w:rsidR="00C771E9" w:rsidRDefault="00C771E9">
      <w:pPr>
        <w:pStyle w:val="a7"/>
        <w:rPr>
          <w:rFonts w:hAnsi="宋体" w:cs="宋体"/>
        </w:rPr>
      </w:pPr>
    </w:p>
    <w:p w:rsidR="00C771E9" w:rsidRDefault="00C771E9">
      <w:pPr>
        <w:rPr>
          <w:rFonts w:ascii="宋体" w:eastAsia="宋体" w:hAnsi="宋体" w:cs="宋体"/>
        </w:rPr>
      </w:pPr>
    </w:p>
    <w:p w:rsidR="00C771E9" w:rsidRDefault="00C771E9">
      <w:pPr>
        <w:widowControl/>
        <w:spacing w:line="500" w:lineRule="exact"/>
        <w:jc w:val="left"/>
        <w:rPr>
          <w:rFonts w:ascii="宋体" w:eastAsia="宋体" w:hAnsi="宋体" w:cs="宋体"/>
          <w:sz w:val="28"/>
          <w:szCs w:val="28"/>
        </w:rPr>
        <w:sectPr w:rsidR="00C771E9">
          <w:pgSz w:w="11906" w:h="16838"/>
          <w:pgMar w:top="1440" w:right="1800" w:bottom="1440" w:left="1800" w:header="851" w:footer="992" w:gutter="0"/>
          <w:cols w:space="425"/>
          <w:docGrid w:type="lines" w:linePitch="312"/>
        </w:sectPr>
      </w:pPr>
    </w:p>
    <w:p w:rsidR="00C771E9" w:rsidRDefault="007111BE">
      <w:pPr>
        <w:widowControl/>
        <w:spacing w:line="500" w:lineRule="exact"/>
        <w:jc w:val="left"/>
        <w:rPr>
          <w:rFonts w:ascii="宋体" w:eastAsia="宋体" w:hAnsi="宋体" w:cs="宋体"/>
          <w:sz w:val="28"/>
          <w:szCs w:val="28"/>
        </w:rPr>
      </w:pPr>
      <w:r>
        <w:rPr>
          <w:rFonts w:ascii="宋体" w:eastAsia="宋体" w:hAnsi="宋体" w:cs="宋体" w:hint="eastAsia"/>
          <w:sz w:val="28"/>
          <w:szCs w:val="28"/>
        </w:rPr>
        <w:lastRenderedPageBreak/>
        <w:t>附件五：</w:t>
      </w:r>
    </w:p>
    <w:p w:rsidR="00C771E9" w:rsidRDefault="00C771E9">
      <w:pPr>
        <w:spacing w:after="120"/>
        <w:rPr>
          <w:rFonts w:ascii="宋体" w:eastAsia="宋体" w:hAnsi="宋体" w:cs="宋体"/>
          <w:sz w:val="24"/>
          <w:szCs w:val="24"/>
        </w:rPr>
      </w:pPr>
    </w:p>
    <w:p w:rsidR="00C771E9" w:rsidRDefault="007111BE">
      <w:pPr>
        <w:spacing w:line="380" w:lineRule="exact"/>
        <w:jc w:val="center"/>
        <w:rPr>
          <w:rFonts w:ascii="宋体" w:eastAsia="宋体" w:hAnsi="宋体" w:cs="宋体"/>
          <w:b/>
          <w:sz w:val="32"/>
          <w:szCs w:val="32"/>
        </w:rPr>
      </w:pPr>
      <w:r>
        <w:rPr>
          <w:rFonts w:ascii="宋体" w:eastAsia="宋体" w:hAnsi="宋体" w:cs="宋体" w:hint="eastAsia"/>
          <w:b/>
          <w:sz w:val="32"/>
          <w:szCs w:val="32"/>
        </w:rPr>
        <w:t>最后报价一览表</w:t>
      </w:r>
    </w:p>
    <w:p w:rsidR="00C771E9" w:rsidRDefault="00C771E9">
      <w:pPr>
        <w:spacing w:after="120" w:line="420" w:lineRule="exact"/>
        <w:rPr>
          <w:rFonts w:ascii="宋体" w:eastAsia="宋体" w:hAnsi="宋体" w:cs="宋体"/>
          <w:sz w:val="24"/>
          <w:szCs w:val="24"/>
          <w:u w:val="single"/>
        </w:rPr>
      </w:pPr>
    </w:p>
    <w:p w:rsidR="00C771E9" w:rsidRDefault="007111BE">
      <w:pPr>
        <w:jc w:val="center"/>
        <w:rPr>
          <w:rFonts w:ascii="宋体" w:eastAsia="宋体" w:hAnsi="宋体" w:cs="宋体"/>
          <w:bCs/>
          <w:sz w:val="24"/>
          <w:szCs w:val="24"/>
        </w:rPr>
      </w:pPr>
      <w:r>
        <w:rPr>
          <w:rFonts w:ascii="宋体" w:eastAsia="宋体" w:hAnsi="宋体" w:cs="宋体" w:hint="eastAsia"/>
          <w:bCs/>
          <w:sz w:val="24"/>
          <w:szCs w:val="24"/>
        </w:rPr>
        <w:t>项目名称：启东市自来水厂有限公司关于确定</w:t>
      </w:r>
      <w:r>
        <w:rPr>
          <w:rFonts w:ascii="宋体" w:eastAsia="宋体" w:hAnsi="宋体" w:cs="宋体" w:hint="eastAsia"/>
          <w:bCs/>
          <w:sz w:val="24"/>
          <w:szCs w:val="24"/>
        </w:rPr>
        <w:t>2024</w:t>
      </w:r>
      <w:r>
        <w:rPr>
          <w:rFonts w:ascii="宋体" w:eastAsia="宋体" w:hAnsi="宋体" w:cs="宋体" w:hint="eastAsia"/>
          <w:bCs/>
          <w:sz w:val="24"/>
          <w:szCs w:val="24"/>
        </w:rPr>
        <w:t>年度探漏队伍项目</w:t>
      </w:r>
      <w:r>
        <w:rPr>
          <w:rFonts w:ascii="宋体" w:eastAsia="宋体" w:hAnsi="宋体" w:cs="宋体" w:hint="eastAsia"/>
          <w:bCs/>
          <w:sz w:val="24"/>
          <w:szCs w:val="24"/>
        </w:rPr>
        <w:t>（</w:t>
      </w:r>
      <w:r>
        <w:rPr>
          <w:rFonts w:ascii="宋体" w:eastAsia="宋体" w:hAnsi="宋体" w:cs="宋体" w:hint="eastAsia"/>
          <w:bCs/>
          <w:sz w:val="24"/>
          <w:szCs w:val="24"/>
        </w:rPr>
        <w:t>二次</w:t>
      </w:r>
      <w:r>
        <w:rPr>
          <w:rFonts w:ascii="宋体" w:eastAsia="宋体" w:hAnsi="宋体" w:cs="宋体" w:hint="eastAsia"/>
          <w:bCs/>
          <w:sz w:val="24"/>
          <w:szCs w:val="24"/>
        </w:rPr>
        <w:t>）</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1221"/>
        <w:gridCol w:w="3259"/>
        <w:gridCol w:w="2455"/>
      </w:tblGrid>
      <w:tr w:rsidR="00C771E9">
        <w:trPr>
          <w:trHeight w:val="638"/>
          <w:jc w:val="center"/>
        </w:trPr>
        <w:tc>
          <w:tcPr>
            <w:tcW w:w="2027" w:type="dxa"/>
            <w:noWrap/>
            <w:vAlign w:val="center"/>
          </w:tcPr>
          <w:p w:rsidR="00C771E9" w:rsidRDefault="007111BE">
            <w:pPr>
              <w:jc w:val="center"/>
              <w:rPr>
                <w:rFonts w:ascii="宋体" w:eastAsia="宋体" w:hAnsi="宋体" w:cs="宋体"/>
                <w:b/>
                <w:bCs/>
                <w:sz w:val="24"/>
                <w:szCs w:val="24"/>
              </w:rPr>
            </w:pPr>
            <w:r>
              <w:rPr>
                <w:rFonts w:ascii="宋体" w:eastAsia="宋体" w:hAnsi="宋体" w:cs="宋体" w:hint="eastAsia"/>
                <w:b/>
                <w:bCs/>
                <w:sz w:val="24"/>
                <w:szCs w:val="24"/>
              </w:rPr>
              <w:t>项目名称</w:t>
            </w:r>
          </w:p>
        </w:tc>
        <w:tc>
          <w:tcPr>
            <w:tcW w:w="1221" w:type="dxa"/>
            <w:noWrap/>
            <w:vAlign w:val="center"/>
          </w:tcPr>
          <w:p w:rsidR="00C771E9" w:rsidRDefault="007111BE">
            <w:pPr>
              <w:jc w:val="center"/>
              <w:rPr>
                <w:rFonts w:ascii="宋体" w:eastAsia="宋体" w:hAnsi="宋体" w:cs="宋体"/>
                <w:b/>
                <w:bCs/>
                <w:sz w:val="24"/>
                <w:szCs w:val="24"/>
              </w:rPr>
            </w:pPr>
            <w:r>
              <w:rPr>
                <w:rFonts w:ascii="宋体" w:eastAsia="宋体" w:hAnsi="宋体" w:cs="宋体" w:hint="eastAsia"/>
                <w:b/>
                <w:bCs/>
                <w:sz w:val="24"/>
                <w:szCs w:val="24"/>
              </w:rPr>
              <w:t>服务期限</w:t>
            </w:r>
          </w:p>
        </w:tc>
        <w:tc>
          <w:tcPr>
            <w:tcW w:w="3259" w:type="dxa"/>
            <w:noWrap/>
            <w:vAlign w:val="center"/>
          </w:tcPr>
          <w:p w:rsidR="00C771E9" w:rsidRDefault="007111BE">
            <w:pPr>
              <w:jc w:val="center"/>
              <w:rPr>
                <w:rFonts w:ascii="宋体" w:eastAsia="宋体" w:hAnsi="宋体" w:cs="宋体"/>
                <w:b/>
                <w:bCs/>
                <w:color w:val="000000"/>
                <w:sz w:val="24"/>
                <w:szCs w:val="24"/>
              </w:rPr>
            </w:pPr>
            <w:r>
              <w:rPr>
                <w:rFonts w:ascii="宋体" w:eastAsia="宋体" w:hAnsi="宋体" w:cs="宋体" w:hint="eastAsia"/>
                <w:b/>
                <w:bCs/>
                <w:sz w:val="24"/>
                <w:szCs w:val="24"/>
              </w:rPr>
              <w:t>服务地点</w:t>
            </w:r>
          </w:p>
        </w:tc>
        <w:tc>
          <w:tcPr>
            <w:tcW w:w="2455" w:type="dxa"/>
            <w:noWrap/>
            <w:vAlign w:val="center"/>
          </w:tcPr>
          <w:p w:rsidR="00C771E9" w:rsidRDefault="007111BE">
            <w:pPr>
              <w:jc w:val="center"/>
              <w:rPr>
                <w:rFonts w:ascii="宋体" w:eastAsia="宋体" w:hAnsi="宋体" w:cs="宋体"/>
                <w:b/>
                <w:bCs/>
                <w:sz w:val="24"/>
                <w:szCs w:val="24"/>
              </w:rPr>
            </w:pPr>
            <w:r>
              <w:rPr>
                <w:rFonts w:ascii="宋体" w:eastAsia="宋体" w:hAnsi="宋体" w:cs="宋体" w:hint="eastAsia"/>
                <w:b/>
                <w:bCs/>
                <w:sz w:val="24"/>
                <w:szCs w:val="24"/>
              </w:rPr>
              <w:t>投标报价</w:t>
            </w:r>
          </w:p>
        </w:tc>
      </w:tr>
      <w:tr w:rsidR="00C771E9">
        <w:trPr>
          <w:trHeight w:val="932"/>
          <w:jc w:val="center"/>
        </w:trPr>
        <w:tc>
          <w:tcPr>
            <w:tcW w:w="2027" w:type="dxa"/>
            <w:noWrap/>
            <w:vAlign w:val="center"/>
          </w:tcPr>
          <w:p w:rsidR="00C771E9" w:rsidRDefault="007111BE">
            <w:pPr>
              <w:spacing w:line="400" w:lineRule="exact"/>
              <w:jc w:val="center"/>
              <w:rPr>
                <w:rFonts w:ascii="宋体" w:eastAsia="宋体" w:hAnsi="宋体" w:cs="宋体"/>
                <w:b/>
                <w:bCs/>
                <w:sz w:val="24"/>
                <w:szCs w:val="24"/>
              </w:rPr>
            </w:pPr>
            <w:r>
              <w:rPr>
                <w:rFonts w:ascii="宋体" w:eastAsia="宋体" w:hAnsi="宋体" w:cs="宋体" w:hint="eastAsia"/>
                <w:bCs/>
                <w:sz w:val="24"/>
                <w:szCs w:val="24"/>
              </w:rPr>
              <w:t>启东市自来水厂有限公司关于确定</w:t>
            </w:r>
            <w:r>
              <w:rPr>
                <w:rFonts w:ascii="宋体" w:eastAsia="宋体" w:hAnsi="宋体" w:cs="宋体" w:hint="eastAsia"/>
                <w:bCs/>
                <w:sz w:val="24"/>
                <w:szCs w:val="24"/>
              </w:rPr>
              <w:t>2024</w:t>
            </w:r>
            <w:r>
              <w:rPr>
                <w:rFonts w:ascii="宋体" w:eastAsia="宋体" w:hAnsi="宋体" w:cs="宋体" w:hint="eastAsia"/>
                <w:bCs/>
                <w:sz w:val="24"/>
                <w:szCs w:val="24"/>
              </w:rPr>
              <w:t>年度探漏队伍项目</w:t>
            </w:r>
            <w:r>
              <w:rPr>
                <w:rFonts w:ascii="宋体" w:eastAsia="宋体" w:hAnsi="宋体" w:cs="宋体" w:hint="eastAsia"/>
                <w:bCs/>
                <w:sz w:val="24"/>
                <w:szCs w:val="24"/>
              </w:rPr>
              <w:t>（</w:t>
            </w:r>
            <w:r>
              <w:rPr>
                <w:rFonts w:ascii="宋体" w:eastAsia="宋体" w:hAnsi="宋体" w:cs="宋体" w:hint="eastAsia"/>
                <w:bCs/>
                <w:sz w:val="24"/>
                <w:szCs w:val="24"/>
              </w:rPr>
              <w:t>二次</w:t>
            </w:r>
            <w:r>
              <w:rPr>
                <w:rFonts w:ascii="宋体" w:eastAsia="宋体" w:hAnsi="宋体" w:cs="宋体" w:hint="eastAsia"/>
                <w:bCs/>
                <w:sz w:val="24"/>
                <w:szCs w:val="24"/>
              </w:rPr>
              <w:t>）</w:t>
            </w:r>
          </w:p>
        </w:tc>
        <w:tc>
          <w:tcPr>
            <w:tcW w:w="1221" w:type="dxa"/>
            <w:noWrap/>
            <w:vAlign w:val="center"/>
          </w:tcPr>
          <w:p w:rsidR="00C771E9" w:rsidRDefault="007111BE">
            <w:pPr>
              <w:jc w:val="center"/>
              <w:rPr>
                <w:rFonts w:ascii="宋体" w:eastAsia="宋体" w:hAnsi="宋体" w:cs="宋体"/>
                <w:sz w:val="24"/>
                <w:szCs w:val="24"/>
              </w:rPr>
            </w:pPr>
            <w:r>
              <w:rPr>
                <w:rFonts w:ascii="宋体" w:eastAsia="宋体" w:hAnsi="宋体" w:cs="宋体" w:hint="eastAsia"/>
                <w:sz w:val="24"/>
                <w:szCs w:val="24"/>
              </w:rPr>
              <w:t>一年</w:t>
            </w:r>
          </w:p>
        </w:tc>
        <w:tc>
          <w:tcPr>
            <w:tcW w:w="3259" w:type="dxa"/>
            <w:noWrap/>
            <w:vAlign w:val="center"/>
          </w:tcPr>
          <w:p w:rsidR="00C771E9" w:rsidRDefault="007111BE">
            <w:pPr>
              <w:jc w:val="center"/>
              <w:rPr>
                <w:rFonts w:ascii="宋体" w:eastAsia="宋体" w:hAnsi="宋体" w:cs="宋体"/>
                <w:sz w:val="24"/>
                <w:szCs w:val="24"/>
              </w:rPr>
            </w:pPr>
            <w:r>
              <w:rPr>
                <w:rFonts w:ascii="宋体" w:eastAsia="宋体" w:hAnsi="宋体" w:cs="宋体" w:hint="eastAsia"/>
                <w:sz w:val="24"/>
                <w:szCs w:val="24"/>
              </w:rPr>
              <w:t>采购单位指定地点，城区沿江公路以北、站前路以南、丁仓港路以西、西苑路以东；各乡镇站所；吕四水厂。具体以业务部门通知的地点为准。</w:t>
            </w:r>
          </w:p>
        </w:tc>
        <w:tc>
          <w:tcPr>
            <w:tcW w:w="2455" w:type="dxa"/>
            <w:noWrap/>
            <w:vAlign w:val="center"/>
          </w:tcPr>
          <w:p w:rsidR="00C771E9" w:rsidRDefault="007111BE">
            <w:pPr>
              <w:jc w:val="center"/>
              <w:rPr>
                <w:rFonts w:ascii="宋体" w:eastAsia="宋体" w:hAnsi="宋体" w:cs="宋体"/>
                <w:sz w:val="24"/>
                <w:szCs w:val="24"/>
              </w:rPr>
            </w:pPr>
            <w:r>
              <w:rPr>
                <w:rFonts w:ascii="宋体" w:eastAsia="宋体" w:hAnsi="宋体" w:cs="宋体" w:hint="eastAsia"/>
                <w:color w:val="000000"/>
                <w:sz w:val="24"/>
                <w:szCs w:val="24"/>
              </w:rPr>
              <w:t>探漏按每小时漏量</w:t>
            </w:r>
            <w:r>
              <w:rPr>
                <w:rFonts w:ascii="宋体" w:eastAsia="宋体" w:hAnsi="宋体" w:cs="宋体" w:hint="eastAsia"/>
                <w:color w:val="000000"/>
                <w:sz w:val="24"/>
                <w:szCs w:val="24"/>
                <w:u w:val="single"/>
              </w:rPr>
              <w:t>  </w:t>
            </w:r>
            <w:r>
              <w:rPr>
                <w:rFonts w:ascii="宋体" w:eastAsia="宋体" w:hAnsi="宋体" w:cs="宋体" w:hint="eastAsia"/>
                <w:color w:val="000000"/>
                <w:sz w:val="24"/>
                <w:szCs w:val="24"/>
              </w:rPr>
              <w:t>元</w:t>
            </w:r>
            <w:r>
              <w:rPr>
                <w:rFonts w:ascii="宋体" w:eastAsia="宋体" w:hAnsi="宋体" w:cs="宋体" w:hint="eastAsia"/>
                <w:color w:val="000000"/>
                <w:sz w:val="24"/>
                <w:szCs w:val="24"/>
              </w:rPr>
              <w:t>/</w:t>
            </w:r>
            <w:r>
              <w:rPr>
                <w:rFonts w:ascii="宋体" w:eastAsia="宋体" w:hAnsi="宋体" w:cs="宋体" w:hint="eastAsia"/>
                <w:color w:val="000000"/>
                <w:sz w:val="24"/>
                <w:szCs w:val="24"/>
              </w:rPr>
              <w:t>吨·小时</w:t>
            </w:r>
          </w:p>
        </w:tc>
      </w:tr>
      <w:tr w:rsidR="00C771E9">
        <w:trPr>
          <w:trHeight w:val="1338"/>
          <w:jc w:val="center"/>
        </w:trPr>
        <w:tc>
          <w:tcPr>
            <w:tcW w:w="8962" w:type="dxa"/>
            <w:gridSpan w:val="4"/>
            <w:noWrap/>
            <w:vAlign w:val="center"/>
          </w:tcPr>
          <w:p w:rsidR="00C771E9" w:rsidRDefault="007111BE">
            <w:pPr>
              <w:jc w:val="left"/>
              <w:rPr>
                <w:rFonts w:ascii="宋体" w:eastAsia="宋体" w:hAnsi="宋体" w:cs="宋体"/>
                <w:b/>
                <w:bCs/>
                <w:sz w:val="24"/>
                <w:szCs w:val="24"/>
              </w:rPr>
            </w:pPr>
            <w:r>
              <w:rPr>
                <w:rFonts w:ascii="宋体" w:eastAsia="宋体" w:hAnsi="宋体" w:cs="宋体" w:hint="eastAsia"/>
                <w:b/>
                <w:bCs/>
                <w:sz w:val="24"/>
                <w:szCs w:val="24"/>
              </w:rPr>
              <w:t>注：</w:t>
            </w:r>
          </w:p>
          <w:p w:rsidR="00C771E9" w:rsidRDefault="007111BE">
            <w:pPr>
              <w:ind w:firstLineChars="100" w:firstLine="241"/>
              <w:jc w:val="left"/>
              <w:rPr>
                <w:rFonts w:ascii="宋体" w:eastAsia="宋体" w:hAnsi="宋体" w:cs="宋体"/>
                <w:b/>
                <w:bCs/>
                <w:sz w:val="24"/>
                <w:szCs w:val="24"/>
              </w:rPr>
            </w:pPr>
            <w:r>
              <w:rPr>
                <w:rFonts w:ascii="宋体" w:eastAsia="宋体" w:hAnsi="宋体" w:cs="宋体" w:hint="eastAsia"/>
                <w:b/>
                <w:bCs/>
                <w:sz w:val="24"/>
                <w:szCs w:val="24"/>
              </w:rPr>
              <w:t>1.</w:t>
            </w:r>
            <w:r>
              <w:rPr>
                <w:rFonts w:ascii="宋体" w:eastAsia="宋体" w:hAnsi="宋体" w:cs="宋体" w:hint="eastAsia"/>
                <w:b/>
                <w:bCs/>
                <w:sz w:val="24"/>
                <w:szCs w:val="24"/>
              </w:rPr>
              <w:t>报价应包括但不限于完成管道查漏项目的现场调查勘测、人工费、机械费、检测费、交通差旅费、交通费、验收、相关辅助材料费、管理费、利润、措施费、规范以及应由供应商支付的规费及税金等一切费用，项目实施过程中不再支付其它任何费用。</w:t>
            </w:r>
          </w:p>
          <w:p w:rsidR="00C771E9" w:rsidRDefault="007111BE">
            <w:pPr>
              <w:ind w:firstLineChars="100" w:firstLine="241"/>
              <w:jc w:val="left"/>
              <w:rPr>
                <w:rFonts w:ascii="宋体" w:eastAsia="宋体" w:hAnsi="宋体" w:cs="宋体"/>
                <w:b/>
                <w:bCs/>
                <w:sz w:val="24"/>
                <w:szCs w:val="24"/>
              </w:rPr>
            </w:pPr>
            <w:r>
              <w:rPr>
                <w:rFonts w:ascii="宋体" w:eastAsia="宋体" w:hAnsi="宋体" w:cs="宋体" w:hint="eastAsia"/>
                <w:b/>
                <w:bCs/>
                <w:sz w:val="24"/>
                <w:szCs w:val="24"/>
              </w:rPr>
              <w:t>2.</w:t>
            </w:r>
            <w:r>
              <w:rPr>
                <w:rFonts w:ascii="宋体" w:eastAsia="宋体" w:hAnsi="宋体" w:cs="宋体" w:hint="eastAsia"/>
                <w:b/>
                <w:bCs/>
                <w:sz w:val="24"/>
                <w:szCs w:val="24"/>
              </w:rPr>
              <w:t>本次探漏计费方式：查到漏水点总漏量（吨</w:t>
            </w:r>
            <w:r>
              <w:rPr>
                <w:rFonts w:ascii="宋体" w:eastAsia="宋体" w:hAnsi="宋体" w:cs="宋体" w:hint="eastAsia"/>
                <w:b/>
                <w:bCs/>
                <w:sz w:val="24"/>
                <w:szCs w:val="24"/>
              </w:rPr>
              <w:t>/</w:t>
            </w:r>
            <w:r>
              <w:rPr>
                <w:rFonts w:ascii="宋体" w:eastAsia="宋体" w:hAnsi="宋体" w:cs="宋体" w:hint="eastAsia"/>
                <w:b/>
                <w:bCs/>
                <w:sz w:val="24"/>
                <w:szCs w:val="24"/>
              </w:rPr>
              <w:t>小时）×</w:t>
            </w:r>
            <w:r>
              <w:rPr>
                <w:rFonts w:ascii="宋体" w:eastAsia="宋体" w:hAnsi="宋体" w:cs="宋体" w:hint="eastAsia"/>
                <w:b/>
                <w:bCs/>
                <w:sz w:val="24"/>
                <w:szCs w:val="24"/>
              </w:rPr>
              <w:t>24</w:t>
            </w:r>
            <w:r>
              <w:rPr>
                <w:rFonts w:ascii="宋体" w:eastAsia="宋体" w:hAnsi="宋体" w:cs="宋体" w:hint="eastAsia"/>
                <w:b/>
                <w:bCs/>
                <w:sz w:val="24"/>
                <w:szCs w:val="24"/>
              </w:rPr>
              <w:t>×</w:t>
            </w:r>
            <w:r>
              <w:rPr>
                <w:rFonts w:ascii="宋体" w:eastAsia="宋体" w:hAnsi="宋体" w:cs="宋体" w:hint="eastAsia"/>
                <w:b/>
                <w:bCs/>
                <w:sz w:val="24"/>
                <w:szCs w:val="24"/>
              </w:rPr>
              <w:t>365</w:t>
            </w:r>
            <w:r>
              <w:rPr>
                <w:rFonts w:ascii="宋体" w:eastAsia="宋体" w:hAnsi="宋体" w:cs="宋体" w:hint="eastAsia"/>
                <w:b/>
                <w:bCs/>
                <w:sz w:val="24"/>
                <w:szCs w:val="24"/>
              </w:rPr>
              <w:t>×（中标价）元</w:t>
            </w:r>
            <w:r>
              <w:rPr>
                <w:rFonts w:ascii="宋体" w:eastAsia="宋体" w:hAnsi="宋体" w:cs="宋体" w:hint="eastAsia"/>
                <w:b/>
                <w:bCs/>
                <w:sz w:val="24"/>
                <w:szCs w:val="24"/>
              </w:rPr>
              <w:t>/</w:t>
            </w:r>
            <w:r>
              <w:rPr>
                <w:rFonts w:ascii="宋体" w:eastAsia="宋体" w:hAnsi="宋体" w:cs="宋体" w:hint="eastAsia"/>
                <w:b/>
                <w:bCs/>
                <w:sz w:val="24"/>
                <w:szCs w:val="24"/>
              </w:rPr>
              <w:t>吨·小时，作为结算价。如该漏水点发现漏水量结算价小于</w:t>
            </w:r>
            <w:r>
              <w:rPr>
                <w:rFonts w:ascii="宋体" w:eastAsia="宋体" w:hAnsi="宋体" w:cs="宋体" w:hint="eastAsia"/>
                <w:b/>
                <w:bCs/>
                <w:sz w:val="24"/>
                <w:szCs w:val="24"/>
              </w:rPr>
              <w:t>200</w:t>
            </w:r>
            <w:r>
              <w:rPr>
                <w:rFonts w:ascii="宋体" w:eastAsia="宋体" w:hAnsi="宋体" w:cs="宋体" w:hint="eastAsia"/>
                <w:b/>
                <w:bCs/>
                <w:sz w:val="24"/>
                <w:szCs w:val="24"/>
              </w:rPr>
              <w:t>元的，以每个点</w:t>
            </w:r>
            <w:r>
              <w:rPr>
                <w:rFonts w:ascii="宋体" w:eastAsia="宋体" w:hAnsi="宋体" w:cs="宋体" w:hint="eastAsia"/>
                <w:b/>
                <w:bCs/>
                <w:sz w:val="24"/>
                <w:szCs w:val="24"/>
              </w:rPr>
              <w:t>200</w:t>
            </w:r>
            <w:r>
              <w:rPr>
                <w:rFonts w:ascii="宋体" w:eastAsia="宋体" w:hAnsi="宋体" w:cs="宋体" w:hint="eastAsia"/>
                <w:b/>
                <w:bCs/>
                <w:sz w:val="24"/>
                <w:szCs w:val="24"/>
              </w:rPr>
              <w:t>元作为最低计费标准。</w:t>
            </w:r>
          </w:p>
          <w:p w:rsidR="00C771E9" w:rsidRDefault="007111BE">
            <w:pPr>
              <w:ind w:firstLineChars="100" w:firstLine="241"/>
              <w:jc w:val="left"/>
              <w:rPr>
                <w:rFonts w:ascii="宋体" w:eastAsia="宋体" w:hAnsi="宋体" w:cs="宋体"/>
                <w:color w:val="000000"/>
                <w:sz w:val="24"/>
                <w:szCs w:val="24"/>
              </w:rPr>
            </w:pPr>
            <w:r>
              <w:rPr>
                <w:rFonts w:ascii="宋体" w:eastAsia="宋体" w:hAnsi="宋体" w:cs="宋体" w:hint="eastAsia"/>
                <w:b/>
                <w:bCs/>
                <w:sz w:val="24"/>
                <w:szCs w:val="24"/>
              </w:rPr>
              <w:t>3.</w:t>
            </w:r>
            <w:r>
              <w:rPr>
                <w:rFonts w:ascii="宋体" w:eastAsia="宋体" w:hAnsi="宋体" w:cs="宋体" w:hint="eastAsia"/>
                <w:b/>
                <w:bCs/>
                <w:sz w:val="24"/>
                <w:szCs w:val="24"/>
              </w:rPr>
              <w:t>最终结算以业务部门相关证明材料为最终漏水流量。</w:t>
            </w:r>
          </w:p>
        </w:tc>
      </w:tr>
    </w:tbl>
    <w:p w:rsidR="00C771E9" w:rsidRDefault="00C771E9">
      <w:pPr>
        <w:pStyle w:val="a0"/>
      </w:pPr>
    </w:p>
    <w:p w:rsidR="00C771E9" w:rsidRDefault="00C771E9">
      <w:pPr>
        <w:spacing w:line="400" w:lineRule="exact"/>
        <w:ind w:firstLineChars="2000" w:firstLine="4800"/>
        <w:rPr>
          <w:rFonts w:ascii="宋体" w:eastAsia="宋体" w:hAnsi="宋体" w:cs="宋体"/>
          <w:sz w:val="24"/>
          <w:szCs w:val="24"/>
        </w:rPr>
      </w:pPr>
    </w:p>
    <w:p w:rsidR="00C771E9" w:rsidRDefault="007111BE">
      <w:pPr>
        <w:spacing w:line="400" w:lineRule="exact"/>
        <w:rPr>
          <w:rFonts w:ascii="宋体" w:eastAsia="宋体" w:hAnsi="宋体" w:cs="宋体"/>
          <w:sz w:val="24"/>
          <w:szCs w:val="24"/>
        </w:rPr>
      </w:pPr>
      <w:r>
        <w:rPr>
          <w:rFonts w:ascii="宋体" w:eastAsia="宋体" w:hAnsi="宋体" w:cs="宋体" w:hint="eastAsia"/>
          <w:sz w:val="24"/>
          <w:szCs w:val="24"/>
        </w:rPr>
        <w:t>投标单位（公章）：</w:t>
      </w:r>
    </w:p>
    <w:p w:rsidR="00C771E9" w:rsidRDefault="007111BE">
      <w:pPr>
        <w:spacing w:line="400" w:lineRule="exact"/>
        <w:rPr>
          <w:rFonts w:ascii="宋体" w:eastAsia="宋体" w:hAnsi="宋体" w:cs="宋体"/>
          <w:sz w:val="24"/>
          <w:szCs w:val="24"/>
        </w:rPr>
      </w:pPr>
      <w:r>
        <w:rPr>
          <w:rFonts w:ascii="宋体" w:eastAsia="宋体" w:hAnsi="宋体" w:cs="宋体" w:hint="eastAsia"/>
          <w:sz w:val="24"/>
          <w:szCs w:val="24"/>
        </w:rPr>
        <w:t>法人代表或负责人或委托代理人（签字或盖章）：</w:t>
      </w:r>
    </w:p>
    <w:p w:rsidR="00C771E9" w:rsidRDefault="007111BE">
      <w:pPr>
        <w:spacing w:line="400" w:lineRule="exact"/>
        <w:rPr>
          <w:rFonts w:ascii="宋体" w:eastAsia="宋体" w:hAnsi="宋体" w:cs="宋体"/>
          <w:sz w:val="24"/>
          <w:szCs w:val="24"/>
        </w:rPr>
      </w:pPr>
      <w:r>
        <w:rPr>
          <w:rFonts w:ascii="宋体" w:eastAsia="宋体" w:hAnsi="宋体" w:cs="宋体" w:hint="eastAsia"/>
          <w:sz w:val="24"/>
          <w:szCs w:val="24"/>
        </w:rPr>
        <w:t>日</w:t>
      </w:r>
      <w:r>
        <w:rPr>
          <w:rFonts w:ascii="宋体" w:eastAsia="宋体" w:hAnsi="宋体" w:cs="宋体" w:hint="eastAsia"/>
          <w:sz w:val="24"/>
          <w:szCs w:val="24"/>
        </w:rPr>
        <w:t xml:space="preserve">    </w:t>
      </w:r>
      <w:r>
        <w:rPr>
          <w:rFonts w:ascii="宋体" w:eastAsia="宋体" w:hAnsi="宋体" w:cs="宋体" w:hint="eastAsia"/>
          <w:sz w:val="24"/>
          <w:szCs w:val="24"/>
        </w:rPr>
        <w:t>期：</w:t>
      </w: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C771E9" w:rsidRDefault="00C771E9">
      <w:pPr>
        <w:pStyle w:val="a7"/>
        <w:rPr>
          <w:rFonts w:hAnsi="宋体" w:cs="宋体"/>
        </w:rPr>
      </w:pPr>
    </w:p>
    <w:p w:rsidR="00C771E9" w:rsidRDefault="00C771E9">
      <w:pPr>
        <w:jc w:val="left"/>
        <w:rPr>
          <w:rFonts w:ascii="宋体" w:eastAsia="宋体" w:hAnsi="宋体" w:cs="宋体"/>
          <w:sz w:val="28"/>
          <w:szCs w:val="28"/>
        </w:rPr>
      </w:pPr>
    </w:p>
    <w:p w:rsidR="00C771E9" w:rsidRDefault="007111BE">
      <w:pPr>
        <w:jc w:val="left"/>
        <w:rPr>
          <w:rFonts w:ascii="宋体" w:eastAsia="宋体" w:hAnsi="宋体" w:cs="宋体"/>
          <w:b/>
          <w:bCs/>
          <w:sz w:val="28"/>
          <w:szCs w:val="28"/>
        </w:rPr>
      </w:pPr>
      <w:r>
        <w:rPr>
          <w:rFonts w:ascii="宋体" w:eastAsia="宋体" w:hAnsi="宋体" w:cs="宋体" w:hint="eastAsia"/>
          <w:b/>
          <w:bCs/>
          <w:sz w:val="28"/>
          <w:szCs w:val="28"/>
        </w:rPr>
        <w:t>说明：供应商可按以上格式制作“最后报价一览表”，签字（或盖章）并加盖单位公章，供最后报价时使用。</w:t>
      </w:r>
    </w:p>
    <w:p w:rsidR="00C771E9" w:rsidRDefault="00C771E9">
      <w:pPr>
        <w:pStyle w:val="a7"/>
        <w:rPr>
          <w:rFonts w:hAnsi="宋体" w:cs="宋体"/>
        </w:rPr>
      </w:pPr>
    </w:p>
    <w:p w:rsidR="00C771E9" w:rsidRDefault="00C771E9">
      <w:pPr>
        <w:ind w:firstLineChars="200" w:firstLine="560"/>
        <w:jc w:val="left"/>
        <w:rPr>
          <w:rFonts w:ascii="宋体" w:eastAsia="宋体" w:hAnsi="宋体" w:cs="宋体"/>
          <w:sz w:val="28"/>
          <w:szCs w:val="28"/>
        </w:rPr>
      </w:pPr>
    </w:p>
    <w:p w:rsidR="00C771E9" w:rsidRDefault="00C771E9">
      <w:pPr>
        <w:ind w:firstLineChars="200" w:firstLine="560"/>
        <w:jc w:val="left"/>
        <w:rPr>
          <w:rFonts w:ascii="宋体" w:eastAsia="宋体" w:hAnsi="宋体" w:cs="宋体"/>
          <w:sz w:val="28"/>
          <w:szCs w:val="28"/>
        </w:rPr>
      </w:pPr>
    </w:p>
    <w:p w:rsidR="00C771E9" w:rsidRDefault="00C771E9">
      <w:pPr>
        <w:ind w:firstLineChars="200" w:firstLine="560"/>
        <w:jc w:val="left"/>
        <w:rPr>
          <w:rFonts w:ascii="宋体" w:eastAsia="宋体" w:hAnsi="宋体" w:cs="宋体"/>
          <w:sz w:val="28"/>
          <w:szCs w:val="28"/>
        </w:rPr>
      </w:pPr>
    </w:p>
    <w:p w:rsidR="00C771E9" w:rsidRDefault="00C771E9">
      <w:pPr>
        <w:ind w:firstLineChars="200" w:firstLine="560"/>
        <w:jc w:val="left"/>
        <w:rPr>
          <w:rFonts w:ascii="宋体" w:eastAsia="宋体" w:hAnsi="宋体" w:cs="宋体"/>
          <w:sz w:val="28"/>
          <w:szCs w:val="28"/>
        </w:rPr>
        <w:sectPr w:rsidR="00C771E9">
          <w:pgSz w:w="11906" w:h="16838"/>
          <w:pgMar w:top="1440" w:right="1800" w:bottom="1440" w:left="1800" w:header="851" w:footer="992" w:gutter="0"/>
          <w:cols w:space="425"/>
          <w:docGrid w:type="lines" w:linePitch="312"/>
        </w:sectPr>
      </w:pPr>
    </w:p>
    <w:p w:rsidR="00C771E9" w:rsidRDefault="007111BE">
      <w:pPr>
        <w:jc w:val="left"/>
        <w:rPr>
          <w:rFonts w:asciiTheme="minorEastAsia" w:hAnsiTheme="minorEastAsia" w:cs="宋体"/>
          <w:sz w:val="28"/>
          <w:szCs w:val="28"/>
        </w:rPr>
      </w:pPr>
      <w:r>
        <w:rPr>
          <w:rFonts w:ascii="宋体" w:eastAsia="宋体" w:hAnsi="宋体" w:cs="宋体" w:hint="eastAsia"/>
          <w:sz w:val="28"/>
          <w:szCs w:val="28"/>
        </w:rPr>
        <w:lastRenderedPageBreak/>
        <w:t>附件六：</w:t>
      </w:r>
    </w:p>
    <w:p w:rsidR="00C771E9" w:rsidRDefault="007111BE">
      <w:pPr>
        <w:spacing w:line="440" w:lineRule="exact"/>
        <w:ind w:firstLineChars="200" w:firstLine="562"/>
        <w:jc w:val="center"/>
        <w:rPr>
          <w:rFonts w:ascii="宋体" w:hAnsi="宋体" w:cs="宋体"/>
          <w:b/>
          <w:bCs/>
          <w:sz w:val="28"/>
          <w:szCs w:val="28"/>
        </w:rPr>
      </w:pPr>
      <w:r>
        <w:rPr>
          <w:rFonts w:ascii="宋体" w:hAnsi="宋体" w:cs="宋体" w:hint="eastAsia"/>
          <w:b/>
          <w:bCs/>
          <w:sz w:val="28"/>
          <w:szCs w:val="28"/>
        </w:rPr>
        <w:t>质疑函范本</w:t>
      </w:r>
    </w:p>
    <w:p w:rsidR="00C771E9" w:rsidRDefault="007111BE">
      <w:pPr>
        <w:adjustRightInd w:val="0"/>
        <w:snapToGrid w:val="0"/>
        <w:spacing w:line="440" w:lineRule="exact"/>
        <w:ind w:firstLineChars="200" w:firstLine="480"/>
        <w:rPr>
          <w:rFonts w:ascii="宋体" w:hAnsi="宋体" w:cs="宋体"/>
          <w:bCs/>
          <w:sz w:val="24"/>
        </w:rPr>
      </w:pPr>
      <w:r>
        <w:rPr>
          <w:rFonts w:ascii="宋体" w:hAnsi="宋体" w:cs="宋体" w:hint="eastAsia"/>
          <w:bCs/>
          <w:sz w:val="24"/>
        </w:rPr>
        <w:t>一、质疑供应商基本信息</w:t>
      </w:r>
    </w:p>
    <w:p w:rsidR="00C771E9" w:rsidRDefault="007111BE">
      <w:pPr>
        <w:adjustRightInd w:val="0"/>
        <w:snapToGrid w:val="0"/>
        <w:spacing w:line="440" w:lineRule="exact"/>
        <w:ind w:firstLineChars="200" w:firstLine="480"/>
        <w:rPr>
          <w:rFonts w:ascii="宋体" w:hAnsi="宋体" w:cs="宋体"/>
          <w:sz w:val="24"/>
          <w:u w:val="dotted"/>
        </w:rPr>
      </w:pPr>
      <w:r>
        <w:rPr>
          <w:rFonts w:ascii="宋体" w:hAnsi="宋体" w:cs="宋体" w:hint="eastAsia"/>
          <w:sz w:val="24"/>
        </w:rPr>
        <w:t>质疑供应商：</w:t>
      </w:r>
    </w:p>
    <w:p w:rsidR="00C771E9" w:rsidRDefault="007111BE">
      <w:pPr>
        <w:adjustRightInd w:val="0"/>
        <w:snapToGrid w:val="0"/>
        <w:spacing w:line="440" w:lineRule="exact"/>
        <w:ind w:firstLineChars="200" w:firstLine="480"/>
        <w:rPr>
          <w:rFonts w:ascii="宋体" w:hAnsi="宋体" w:cs="宋体"/>
          <w:sz w:val="24"/>
        </w:rPr>
      </w:pPr>
      <w:r>
        <w:rPr>
          <w:rFonts w:ascii="宋体" w:hAnsi="宋体" w:cs="宋体" w:hint="eastAsia"/>
          <w:sz w:val="24"/>
        </w:rPr>
        <w:t>地址：</w:t>
      </w:r>
      <w:r>
        <w:rPr>
          <w:rFonts w:ascii="宋体" w:hAnsi="宋体" w:cs="宋体" w:hint="eastAsia"/>
          <w:sz w:val="24"/>
        </w:rPr>
        <w:t xml:space="preserve">                        </w:t>
      </w:r>
      <w:r>
        <w:rPr>
          <w:rFonts w:ascii="宋体" w:hAnsi="宋体" w:cs="宋体" w:hint="eastAsia"/>
          <w:sz w:val="24"/>
        </w:rPr>
        <w:t>邮编：</w:t>
      </w:r>
      <w:r>
        <w:rPr>
          <w:rFonts w:ascii="宋体" w:hAnsi="宋体" w:cs="宋体" w:hint="eastAsia"/>
          <w:sz w:val="24"/>
        </w:rPr>
        <w:t xml:space="preserve">                                    </w:t>
      </w:r>
    </w:p>
    <w:p w:rsidR="00C771E9" w:rsidRDefault="007111BE">
      <w:pPr>
        <w:adjustRightInd w:val="0"/>
        <w:snapToGrid w:val="0"/>
        <w:spacing w:line="440" w:lineRule="exact"/>
        <w:ind w:firstLineChars="200" w:firstLine="480"/>
        <w:rPr>
          <w:rFonts w:ascii="宋体" w:hAnsi="宋体" w:cs="宋体"/>
          <w:sz w:val="24"/>
        </w:rPr>
      </w:pPr>
      <w:r>
        <w:rPr>
          <w:rFonts w:ascii="宋体" w:hAnsi="宋体" w:cs="宋体" w:hint="eastAsia"/>
          <w:sz w:val="24"/>
        </w:rPr>
        <w:t>联系人：</w:t>
      </w:r>
      <w:r>
        <w:rPr>
          <w:rFonts w:ascii="宋体" w:hAnsi="宋体" w:cs="宋体" w:hint="eastAsia"/>
          <w:sz w:val="24"/>
        </w:rPr>
        <w:t xml:space="preserve">                      </w:t>
      </w:r>
      <w:r>
        <w:rPr>
          <w:rFonts w:ascii="宋体" w:hAnsi="宋体" w:cs="宋体" w:hint="eastAsia"/>
          <w:sz w:val="24"/>
        </w:rPr>
        <w:t>联系电话：</w:t>
      </w:r>
      <w:r>
        <w:rPr>
          <w:rFonts w:ascii="宋体" w:hAnsi="宋体" w:cs="宋体" w:hint="eastAsia"/>
          <w:sz w:val="24"/>
        </w:rPr>
        <w:t xml:space="preserve">                                       </w:t>
      </w:r>
    </w:p>
    <w:p w:rsidR="00C771E9" w:rsidRDefault="007111BE">
      <w:pPr>
        <w:adjustRightInd w:val="0"/>
        <w:snapToGrid w:val="0"/>
        <w:spacing w:line="440" w:lineRule="exact"/>
        <w:ind w:firstLineChars="200" w:firstLine="480"/>
        <w:rPr>
          <w:rFonts w:ascii="宋体" w:hAnsi="宋体" w:cs="宋体"/>
          <w:sz w:val="24"/>
        </w:rPr>
      </w:pPr>
      <w:r>
        <w:rPr>
          <w:rFonts w:ascii="宋体" w:hAnsi="宋体" w:cs="宋体" w:hint="eastAsia"/>
          <w:sz w:val="24"/>
        </w:rPr>
        <w:t>授权代表：</w:t>
      </w:r>
      <w:r>
        <w:rPr>
          <w:rFonts w:ascii="宋体" w:hAnsi="宋体" w:cs="宋体" w:hint="eastAsia"/>
          <w:sz w:val="24"/>
        </w:rPr>
        <w:t xml:space="preserve">                                                                 </w:t>
      </w:r>
    </w:p>
    <w:p w:rsidR="00C771E9" w:rsidRDefault="007111BE">
      <w:pPr>
        <w:adjustRightInd w:val="0"/>
        <w:snapToGrid w:val="0"/>
        <w:spacing w:line="440" w:lineRule="exact"/>
        <w:ind w:firstLineChars="200" w:firstLine="480"/>
        <w:rPr>
          <w:rFonts w:ascii="宋体" w:hAnsi="宋体" w:cs="宋体"/>
          <w:sz w:val="24"/>
        </w:rPr>
      </w:pPr>
      <w:r>
        <w:rPr>
          <w:rFonts w:ascii="宋体" w:hAnsi="宋体" w:cs="宋体" w:hint="eastAsia"/>
          <w:sz w:val="24"/>
        </w:rPr>
        <w:t>联系电话：</w:t>
      </w:r>
      <w:r>
        <w:rPr>
          <w:rFonts w:ascii="宋体" w:hAnsi="宋体" w:cs="宋体" w:hint="eastAsia"/>
          <w:sz w:val="24"/>
        </w:rPr>
        <w:t xml:space="preserve">                       </w:t>
      </w:r>
      <w:r>
        <w:rPr>
          <w:rFonts w:ascii="宋体" w:hAnsi="宋体" w:cs="宋体" w:hint="eastAsia"/>
          <w:sz w:val="24"/>
        </w:rPr>
        <w:t xml:space="preserve">                                         </w:t>
      </w:r>
    </w:p>
    <w:p w:rsidR="00C771E9" w:rsidRDefault="007111BE">
      <w:pPr>
        <w:adjustRightInd w:val="0"/>
        <w:snapToGrid w:val="0"/>
        <w:spacing w:line="440" w:lineRule="exact"/>
        <w:ind w:firstLineChars="200" w:firstLine="480"/>
        <w:rPr>
          <w:rFonts w:ascii="宋体" w:hAnsi="宋体" w:cs="宋体"/>
          <w:sz w:val="24"/>
        </w:rPr>
      </w:pPr>
      <w:r>
        <w:rPr>
          <w:rFonts w:ascii="宋体" w:hAnsi="宋体" w:cs="宋体" w:hint="eastAsia"/>
          <w:sz w:val="24"/>
        </w:rPr>
        <w:t>地址：</w:t>
      </w:r>
      <w:r>
        <w:rPr>
          <w:rFonts w:ascii="宋体" w:hAnsi="宋体" w:cs="宋体" w:hint="eastAsia"/>
          <w:sz w:val="24"/>
        </w:rPr>
        <w:t xml:space="preserve">                         </w:t>
      </w:r>
      <w:r>
        <w:rPr>
          <w:rFonts w:ascii="宋体" w:hAnsi="宋体" w:cs="宋体" w:hint="eastAsia"/>
          <w:sz w:val="24"/>
        </w:rPr>
        <w:t>邮编：</w:t>
      </w:r>
      <w:r>
        <w:rPr>
          <w:rFonts w:ascii="宋体" w:hAnsi="宋体" w:cs="宋体" w:hint="eastAsia"/>
          <w:sz w:val="24"/>
        </w:rPr>
        <w:t xml:space="preserve">                                     </w:t>
      </w:r>
    </w:p>
    <w:p w:rsidR="00C771E9" w:rsidRDefault="007111BE">
      <w:pPr>
        <w:adjustRightInd w:val="0"/>
        <w:snapToGrid w:val="0"/>
        <w:spacing w:line="440" w:lineRule="exact"/>
        <w:ind w:firstLineChars="200" w:firstLine="480"/>
        <w:rPr>
          <w:rFonts w:ascii="宋体" w:hAnsi="宋体" w:cs="宋体"/>
          <w:bCs/>
          <w:sz w:val="24"/>
        </w:rPr>
      </w:pPr>
      <w:r>
        <w:rPr>
          <w:rFonts w:ascii="宋体" w:hAnsi="宋体" w:cs="宋体" w:hint="eastAsia"/>
          <w:bCs/>
          <w:sz w:val="24"/>
        </w:rPr>
        <w:t>二、质疑项目基本情况</w:t>
      </w:r>
    </w:p>
    <w:p w:rsidR="00C771E9" w:rsidRDefault="007111BE">
      <w:pPr>
        <w:adjustRightInd w:val="0"/>
        <w:snapToGrid w:val="0"/>
        <w:spacing w:line="440" w:lineRule="exact"/>
        <w:ind w:firstLineChars="200" w:firstLine="480"/>
        <w:rPr>
          <w:rFonts w:ascii="宋体" w:hAnsi="宋体" w:cs="宋体"/>
          <w:sz w:val="24"/>
        </w:rPr>
      </w:pPr>
      <w:r>
        <w:rPr>
          <w:rFonts w:ascii="宋体" w:hAnsi="宋体" w:cs="宋体" w:hint="eastAsia"/>
          <w:sz w:val="24"/>
        </w:rPr>
        <w:t>质疑项目的名称：</w:t>
      </w:r>
      <w:r>
        <w:rPr>
          <w:rFonts w:ascii="宋体" w:hAnsi="宋体" w:cs="宋体" w:hint="eastAsia"/>
          <w:sz w:val="24"/>
        </w:rPr>
        <w:t xml:space="preserve">                                                          </w:t>
      </w:r>
    </w:p>
    <w:p w:rsidR="00C771E9" w:rsidRDefault="007111BE">
      <w:pPr>
        <w:adjustRightInd w:val="0"/>
        <w:snapToGrid w:val="0"/>
        <w:spacing w:line="440" w:lineRule="exact"/>
        <w:ind w:firstLineChars="200" w:firstLine="480"/>
        <w:rPr>
          <w:rFonts w:ascii="宋体" w:hAnsi="宋体" w:cs="宋体"/>
          <w:sz w:val="24"/>
        </w:rPr>
      </w:pPr>
      <w:r>
        <w:rPr>
          <w:rFonts w:ascii="宋体" w:hAnsi="宋体" w:cs="宋体" w:hint="eastAsia"/>
          <w:sz w:val="24"/>
        </w:rPr>
        <w:t>质疑项目的编号：</w:t>
      </w:r>
      <w:r>
        <w:rPr>
          <w:rFonts w:ascii="宋体" w:hAnsi="宋体" w:cs="宋体" w:hint="eastAsia"/>
          <w:sz w:val="24"/>
        </w:rPr>
        <w:t xml:space="preserve">                         </w:t>
      </w:r>
      <w:r>
        <w:rPr>
          <w:rFonts w:ascii="宋体" w:hAnsi="宋体" w:cs="宋体" w:hint="eastAsia"/>
          <w:sz w:val="24"/>
        </w:rPr>
        <w:t>包号：</w:t>
      </w:r>
    </w:p>
    <w:p w:rsidR="00C771E9" w:rsidRDefault="007111BE">
      <w:pPr>
        <w:adjustRightInd w:val="0"/>
        <w:snapToGrid w:val="0"/>
        <w:spacing w:line="440" w:lineRule="exact"/>
        <w:ind w:firstLineChars="200" w:firstLine="480"/>
        <w:rPr>
          <w:rFonts w:ascii="宋体" w:hAnsi="宋体" w:cs="宋体"/>
          <w:sz w:val="24"/>
          <w:u w:val="dotted"/>
        </w:rPr>
      </w:pPr>
      <w:r>
        <w:rPr>
          <w:rFonts w:ascii="宋体" w:hAnsi="宋体" w:cs="宋体" w:hint="eastAsia"/>
          <w:sz w:val="24"/>
        </w:rPr>
        <w:t>采购人名称：</w:t>
      </w:r>
    </w:p>
    <w:p w:rsidR="00C771E9" w:rsidRDefault="007111BE">
      <w:pPr>
        <w:adjustRightInd w:val="0"/>
        <w:snapToGrid w:val="0"/>
        <w:spacing w:line="440" w:lineRule="exact"/>
        <w:ind w:firstLineChars="200" w:firstLine="480"/>
        <w:rPr>
          <w:rFonts w:ascii="宋体" w:hAnsi="宋体" w:cs="宋体"/>
          <w:sz w:val="24"/>
        </w:rPr>
      </w:pPr>
      <w:r>
        <w:rPr>
          <w:rFonts w:ascii="宋体" w:hAnsi="宋体" w:cs="宋体" w:hint="eastAsia"/>
          <w:sz w:val="24"/>
        </w:rPr>
        <w:t>采购文件获取日期：</w:t>
      </w:r>
    </w:p>
    <w:p w:rsidR="00C771E9" w:rsidRDefault="007111BE">
      <w:pPr>
        <w:adjustRightInd w:val="0"/>
        <w:snapToGrid w:val="0"/>
        <w:spacing w:line="440" w:lineRule="exact"/>
        <w:ind w:firstLineChars="200" w:firstLine="480"/>
        <w:rPr>
          <w:rFonts w:ascii="宋体" w:hAnsi="宋体" w:cs="宋体"/>
          <w:bCs/>
          <w:sz w:val="24"/>
        </w:rPr>
      </w:pPr>
      <w:r>
        <w:rPr>
          <w:rFonts w:ascii="宋体" w:hAnsi="宋体" w:cs="宋体" w:hint="eastAsia"/>
          <w:bCs/>
          <w:sz w:val="24"/>
        </w:rPr>
        <w:t>三、质疑事项具体内容</w:t>
      </w:r>
    </w:p>
    <w:p w:rsidR="00C771E9" w:rsidRDefault="007111BE">
      <w:pPr>
        <w:adjustRightInd w:val="0"/>
        <w:snapToGrid w:val="0"/>
        <w:spacing w:line="440" w:lineRule="exact"/>
        <w:ind w:firstLineChars="200" w:firstLine="480"/>
        <w:rPr>
          <w:rFonts w:ascii="宋体" w:hAnsi="宋体" w:cs="宋体"/>
          <w:sz w:val="24"/>
          <w:u w:val="dotted"/>
        </w:rPr>
      </w:pPr>
      <w:r>
        <w:rPr>
          <w:rFonts w:ascii="宋体" w:hAnsi="宋体" w:cs="宋体" w:hint="eastAsia"/>
          <w:sz w:val="24"/>
        </w:rPr>
        <w:t>质疑</w:t>
      </w:r>
      <w:r>
        <w:rPr>
          <w:rFonts w:ascii="宋体" w:hAnsi="宋体" w:cs="宋体" w:hint="eastAsia"/>
          <w:sz w:val="24"/>
        </w:rPr>
        <w:t>事项</w:t>
      </w:r>
      <w:r>
        <w:rPr>
          <w:rFonts w:ascii="宋体" w:hAnsi="宋体" w:cs="宋体" w:hint="eastAsia"/>
          <w:sz w:val="24"/>
        </w:rPr>
        <w:t>1</w:t>
      </w:r>
      <w:r>
        <w:rPr>
          <w:rFonts w:ascii="宋体" w:hAnsi="宋体" w:cs="宋体" w:hint="eastAsia"/>
          <w:sz w:val="24"/>
        </w:rPr>
        <w:t>：</w:t>
      </w:r>
    </w:p>
    <w:p w:rsidR="00C771E9" w:rsidRDefault="007111BE">
      <w:pPr>
        <w:adjustRightInd w:val="0"/>
        <w:snapToGrid w:val="0"/>
        <w:spacing w:line="440" w:lineRule="exact"/>
        <w:ind w:firstLineChars="200" w:firstLine="480"/>
        <w:rPr>
          <w:rFonts w:ascii="宋体" w:hAnsi="宋体" w:cs="宋体"/>
          <w:sz w:val="24"/>
          <w:u w:val="dotted"/>
        </w:rPr>
      </w:pPr>
      <w:r>
        <w:rPr>
          <w:rFonts w:ascii="宋体" w:hAnsi="宋体" w:cs="宋体" w:hint="eastAsia"/>
          <w:sz w:val="24"/>
        </w:rPr>
        <w:t>事实依据：</w:t>
      </w:r>
    </w:p>
    <w:p w:rsidR="00C771E9" w:rsidRDefault="00C771E9">
      <w:pPr>
        <w:adjustRightInd w:val="0"/>
        <w:snapToGrid w:val="0"/>
        <w:spacing w:line="440" w:lineRule="exact"/>
        <w:ind w:firstLineChars="200" w:firstLine="480"/>
        <w:rPr>
          <w:rFonts w:ascii="宋体" w:hAnsi="宋体" w:cs="宋体"/>
          <w:sz w:val="24"/>
        </w:rPr>
      </w:pPr>
    </w:p>
    <w:p w:rsidR="00C771E9" w:rsidRDefault="007111BE">
      <w:pPr>
        <w:adjustRightInd w:val="0"/>
        <w:snapToGrid w:val="0"/>
        <w:spacing w:line="440" w:lineRule="exact"/>
        <w:ind w:firstLineChars="200" w:firstLine="480"/>
        <w:rPr>
          <w:rFonts w:ascii="宋体" w:hAnsi="宋体" w:cs="宋体"/>
          <w:sz w:val="24"/>
          <w:u w:val="dotted"/>
        </w:rPr>
      </w:pPr>
      <w:r>
        <w:rPr>
          <w:rFonts w:ascii="宋体" w:hAnsi="宋体" w:cs="宋体" w:hint="eastAsia"/>
          <w:sz w:val="24"/>
        </w:rPr>
        <w:t>法律依据：</w:t>
      </w:r>
    </w:p>
    <w:p w:rsidR="00C771E9" w:rsidRDefault="00C771E9">
      <w:pPr>
        <w:adjustRightInd w:val="0"/>
        <w:snapToGrid w:val="0"/>
        <w:spacing w:line="440" w:lineRule="exact"/>
        <w:ind w:firstLineChars="200" w:firstLine="480"/>
        <w:rPr>
          <w:rFonts w:ascii="宋体" w:hAnsi="宋体" w:cs="宋体"/>
          <w:sz w:val="24"/>
          <w:u w:val="dotted"/>
        </w:rPr>
      </w:pPr>
    </w:p>
    <w:p w:rsidR="00C771E9" w:rsidRDefault="007111BE">
      <w:pPr>
        <w:adjustRightInd w:val="0"/>
        <w:snapToGrid w:val="0"/>
        <w:spacing w:line="440" w:lineRule="exact"/>
        <w:ind w:firstLineChars="200" w:firstLine="480"/>
        <w:rPr>
          <w:rFonts w:ascii="宋体" w:hAnsi="宋体" w:cs="宋体"/>
          <w:sz w:val="24"/>
          <w:u w:val="dotted"/>
        </w:rPr>
      </w:pPr>
      <w:r>
        <w:rPr>
          <w:rFonts w:ascii="宋体" w:hAnsi="宋体" w:cs="宋体" w:hint="eastAsia"/>
          <w:sz w:val="24"/>
        </w:rPr>
        <w:t>质疑事项</w:t>
      </w:r>
      <w:r>
        <w:rPr>
          <w:rFonts w:ascii="宋体" w:hAnsi="宋体" w:cs="宋体" w:hint="eastAsia"/>
          <w:sz w:val="24"/>
        </w:rPr>
        <w:t>2</w:t>
      </w:r>
    </w:p>
    <w:p w:rsidR="00C771E9" w:rsidRDefault="007111BE">
      <w:pPr>
        <w:adjustRightInd w:val="0"/>
        <w:snapToGrid w:val="0"/>
        <w:spacing w:line="440" w:lineRule="exact"/>
        <w:ind w:firstLineChars="200" w:firstLine="480"/>
        <w:rPr>
          <w:rFonts w:ascii="宋体" w:hAnsi="宋体" w:cs="宋体"/>
          <w:sz w:val="24"/>
        </w:rPr>
      </w:pPr>
      <w:r>
        <w:rPr>
          <w:rFonts w:ascii="宋体" w:hAnsi="宋体" w:cs="宋体" w:hint="eastAsia"/>
          <w:sz w:val="24"/>
        </w:rPr>
        <w:t>……</w:t>
      </w:r>
    </w:p>
    <w:p w:rsidR="00C771E9" w:rsidRDefault="007111BE">
      <w:pPr>
        <w:adjustRightInd w:val="0"/>
        <w:snapToGrid w:val="0"/>
        <w:spacing w:line="440" w:lineRule="exact"/>
        <w:ind w:firstLineChars="200" w:firstLine="480"/>
        <w:rPr>
          <w:rFonts w:ascii="宋体" w:hAnsi="宋体" w:cs="宋体"/>
          <w:bCs/>
          <w:sz w:val="24"/>
        </w:rPr>
      </w:pPr>
      <w:r>
        <w:rPr>
          <w:rFonts w:ascii="宋体" w:hAnsi="宋体" w:cs="宋体" w:hint="eastAsia"/>
          <w:bCs/>
          <w:sz w:val="24"/>
        </w:rPr>
        <w:t>四、与质疑事项相关的质疑请求</w:t>
      </w:r>
    </w:p>
    <w:p w:rsidR="00C771E9" w:rsidRDefault="007111BE">
      <w:pPr>
        <w:adjustRightInd w:val="0"/>
        <w:snapToGrid w:val="0"/>
        <w:spacing w:line="440" w:lineRule="exact"/>
        <w:ind w:firstLineChars="200" w:firstLine="480"/>
        <w:rPr>
          <w:rFonts w:ascii="宋体" w:hAnsi="宋体" w:cs="宋体"/>
          <w:sz w:val="24"/>
          <w:u w:val="dotted"/>
        </w:rPr>
      </w:pPr>
      <w:r>
        <w:rPr>
          <w:rFonts w:ascii="宋体" w:hAnsi="宋体" w:cs="宋体" w:hint="eastAsia"/>
          <w:sz w:val="24"/>
        </w:rPr>
        <w:t>请求：</w:t>
      </w:r>
    </w:p>
    <w:p w:rsidR="00C771E9" w:rsidRDefault="007111BE">
      <w:pPr>
        <w:spacing w:line="440" w:lineRule="exact"/>
        <w:ind w:firstLineChars="200" w:firstLine="480"/>
        <w:rPr>
          <w:rFonts w:ascii="宋体" w:hAnsi="宋体" w:cs="宋体"/>
          <w:sz w:val="24"/>
        </w:rPr>
      </w:pPr>
      <w:r>
        <w:rPr>
          <w:rFonts w:ascii="宋体" w:hAnsi="宋体" w:cs="宋体" w:hint="eastAsia"/>
          <w:sz w:val="24"/>
        </w:rPr>
        <w:t>签字</w:t>
      </w:r>
      <w:r>
        <w:rPr>
          <w:rFonts w:ascii="宋体" w:hAnsi="宋体" w:cs="宋体" w:hint="eastAsia"/>
          <w:sz w:val="24"/>
        </w:rPr>
        <w:t>(</w:t>
      </w:r>
      <w:r>
        <w:rPr>
          <w:rFonts w:ascii="宋体" w:hAnsi="宋体" w:cs="宋体" w:hint="eastAsia"/>
          <w:sz w:val="24"/>
        </w:rPr>
        <w:t>签章</w:t>
      </w:r>
      <w:r>
        <w:rPr>
          <w:rFonts w:ascii="宋体" w:hAnsi="宋体" w:cs="宋体" w:hint="eastAsia"/>
          <w:sz w:val="24"/>
        </w:rPr>
        <w:t>)</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公章：</w:t>
      </w:r>
      <w:r>
        <w:rPr>
          <w:rFonts w:ascii="宋体" w:hAnsi="宋体" w:cs="宋体" w:hint="eastAsia"/>
          <w:sz w:val="24"/>
        </w:rPr>
        <w:t xml:space="preserve">                      </w:t>
      </w:r>
    </w:p>
    <w:p w:rsidR="00C771E9" w:rsidRDefault="007111BE">
      <w:pPr>
        <w:spacing w:line="440" w:lineRule="exact"/>
        <w:ind w:firstLineChars="200" w:firstLine="480"/>
        <w:rPr>
          <w:rFonts w:ascii="宋体" w:hAnsi="宋体" w:cs="宋体"/>
          <w:sz w:val="24"/>
        </w:rPr>
      </w:pPr>
      <w:r>
        <w:rPr>
          <w:rFonts w:ascii="宋体" w:hAnsi="宋体" w:cs="宋体" w:hint="eastAsia"/>
          <w:sz w:val="24"/>
        </w:rPr>
        <w:t>日期：</w:t>
      </w:r>
      <w:r>
        <w:rPr>
          <w:rFonts w:ascii="宋体" w:hAnsi="宋体" w:cs="宋体" w:hint="eastAsia"/>
          <w:sz w:val="24"/>
        </w:rPr>
        <w:t xml:space="preserve">    </w:t>
      </w:r>
    </w:p>
    <w:p w:rsidR="00C771E9" w:rsidRDefault="00C771E9">
      <w:pPr>
        <w:spacing w:line="440" w:lineRule="exact"/>
        <w:ind w:firstLineChars="200" w:firstLine="482"/>
        <w:rPr>
          <w:rFonts w:ascii="宋体" w:hAnsi="宋体" w:cs="宋体"/>
          <w:b/>
          <w:sz w:val="24"/>
        </w:rPr>
      </w:pPr>
    </w:p>
    <w:p w:rsidR="00C771E9" w:rsidRDefault="00C771E9">
      <w:pPr>
        <w:spacing w:line="440" w:lineRule="exact"/>
        <w:ind w:firstLineChars="200" w:firstLine="482"/>
        <w:rPr>
          <w:rFonts w:ascii="宋体" w:hAnsi="宋体" w:cs="宋体"/>
          <w:b/>
          <w:sz w:val="24"/>
        </w:rPr>
      </w:pPr>
    </w:p>
    <w:p w:rsidR="00C771E9" w:rsidRDefault="00C771E9">
      <w:pPr>
        <w:spacing w:line="440" w:lineRule="exact"/>
        <w:ind w:firstLineChars="200" w:firstLine="482"/>
        <w:rPr>
          <w:rFonts w:ascii="宋体" w:hAnsi="宋体" w:cs="宋体"/>
          <w:b/>
          <w:sz w:val="24"/>
        </w:rPr>
      </w:pPr>
    </w:p>
    <w:p w:rsidR="00C771E9" w:rsidRDefault="00C771E9">
      <w:pPr>
        <w:spacing w:line="440" w:lineRule="exact"/>
        <w:ind w:firstLineChars="200" w:firstLine="482"/>
        <w:rPr>
          <w:rFonts w:ascii="宋体" w:hAnsi="宋体" w:cs="宋体"/>
          <w:b/>
          <w:sz w:val="24"/>
        </w:rPr>
      </w:pPr>
    </w:p>
    <w:p w:rsidR="00C771E9" w:rsidRDefault="007111BE">
      <w:pPr>
        <w:rPr>
          <w:rFonts w:ascii="宋体" w:hAnsi="宋体" w:cs="宋体"/>
          <w:b/>
          <w:sz w:val="24"/>
        </w:rPr>
      </w:pPr>
      <w:r>
        <w:rPr>
          <w:rFonts w:ascii="宋体" w:hAnsi="宋体" w:cs="宋体" w:hint="eastAsia"/>
          <w:b/>
          <w:sz w:val="24"/>
        </w:rPr>
        <w:br w:type="page"/>
      </w:r>
    </w:p>
    <w:p w:rsidR="00C771E9" w:rsidRDefault="007111BE">
      <w:pPr>
        <w:spacing w:line="440" w:lineRule="exact"/>
        <w:ind w:firstLineChars="200" w:firstLine="482"/>
        <w:rPr>
          <w:rFonts w:ascii="宋体" w:hAnsi="宋体" w:cs="宋体"/>
          <w:b/>
          <w:sz w:val="24"/>
        </w:rPr>
      </w:pPr>
      <w:r>
        <w:rPr>
          <w:rFonts w:ascii="宋体" w:hAnsi="宋体" w:cs="宋体" w:hint="eastAsia"/>
          <w:b/>
          <w:sz w:val="24"/>
        </w:rPr>
        <w:lastRenderedPageBreak/>
        <w:t>质疑函制作说明：</w:t>
      </w:r>
    </w:p>
    <w:p w:rsidR="00C771E9" w:rsidRDefault="007111BE">
      <w:pPr>
        <w:widowControl/>
        <w:spacing w:line="44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供应商提出质疑时，应提交质疑函和必要的证明材料。</w:t>
      </w:r>
    </w:p>
    <w:p w:rsidR="00C771E9" w:rsidRDefault="007111BE">
      <w:pPr>
        <w:widowControl/>
        <w:spacing w:line="440" w:lineRule="exact"/>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C771E9" w:rsidRDefault="007111BE">
      <w:pPr>
        <w:widowControl/>
        <w:spacing w:line="440" w:lineRule="exact"/>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质疑供应商若对项目的某一分包进行质疑，质疑函中应列明具体分包号。</w:t>
      </w:r>
    </w:p>
    <w:p w:rsidR="00C771E9" w:rsidRDefault="007111BE">
      <w:pPr>
        <w:widowControl/>
        <w:spacing w:line="440" w:lineRule="exact"/>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质疑函的质疑事项应具体、明确，并有必要的事实依据和法律依据。</w:t>
      </w:r>
    </w:p>
    <w:p w:rsidR="00C771E9" w:rsidRDefault="007111BE">
      <w:pPr>
        <w:widowControl/>
        <w:spacing w:line="440" w:lineRule="exact"/>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质疑函的质疑请求应与质疑事项相关。</w:t>
      </w:r>
    </w:p>
    <w:p w:rsidR="00C771E9" w:rsidRDefault="007111BE">
      <w:pPr>
        <w:widowControl/>
        <w:spacing w:line="440" w:lineRule="exact"/>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质疑供应商为自然人的，质疑函应由本人签字；质疑供应商为法人或者其他组织的，质疑函应由法定代表人、主要负责人，或者其授权代表签字或者盖章，并加盖公章。</w:t>
      </w:r>
    </w:p>
    <w:p w:rsidR="00C771E9" w:rsidRDefault="00C771E9">
      <w:pPr>
        <w:widowControl/>
        <w:spacing w:line="500" w:lineRule="exact"/>
        <w:jc w:val="center"/>
        <w:rPr>
          <w:rFonts w:ascii="宋体" w:eastAsia="宋体" w:hAnsi="宋体" w:cs="宋体"/>
          <w:b/>
          <w:sz w:val="28"/>
          <w:szCs w:val="28"/>
          <w:shd w:val="clear" w:color="auto" w:fill="FFFFFF"/>
        </w:rPr>
      </w:pPr>
    </w:p>
    <w:p w:rsidR="00C771E9" w:rsidRDefault="00C771E9">
      <w:pPr>
        <w:pStyle w:val="a0"/>
        <w:rPr>
          <w:rFonts w:ascii="宋体" w:eastAsia="宋体" w:hAnsi="宋体" w:cs="宋体"/>
          <w:b/>
          <w:sz w:val="28"/>
          <w:szCs w:val="28"/>
          <w:shd w:val="clear" w:color="auto" w:fill="FFFFFF"/>
        </w:rPr>
      </w:pPr>
    </w:p>
    <w:p w:rsidR="00C771E9" w:rsidRDefault="00C771E9">
      <w:pPr>
        <w:rPr>
          <w:rFonts w:ascii="宋体" w:eastAsia="宋体" w:hAnsi="宋体" w:cs="宋体"/>
          <w:b/>
          <w:sz w:val="28"/>
          <w:szCs w:val="28"/>
          <w:shd w:val="clear" w:color="auto" w:fill="FFFFFF"/>
        </w:rPr>
      </w:pPr>
    </w:p>
    <w:p w:rsidR="00C771E9" w:rsidRDefault="00C771E9">
      <w:pPr>
        <w:pStyle w:val="a0"/>
        <w:rPr>
          <w:rFonts w:ascii="宋体" w:eastAsia="宋体" w:hAnsi="宋体" w:cs="宋体"/>
          <w:b/>
          <w:sz w:val="28"/>
          <w:szCs w:val="28"/>
          <w:shd w:val="clear" w:color="auto" w:fill="FFFFFF"/>
        </w:rPr>
      </w:pPr>
    </w:p>
    <w:p w:rsidR="00C771E9" w:rsidRDefault="00C771E9">
      <w:pPr>
        <w:rPr>
          <w:rFonts w:ascii="宋体" w:eastAsia="宋体" w:hAnsi="宋体" w:cs="宋体"/>
          <w:b/>
          <w:sz w:val="28"/>
          <w:szCs w:val="28"/>
          <w:shd w:val="clear" w:color="auto" w:fill="FFFFFF"/>
        </w:rPr>
      </w:pPr>
    </w:p>
    <w:p w:rsidR="00C771E9" w:rsidRDefault="00C771E9">
      <w:pPr>
        <w:pStyle w:val="a0"/>
        <w:rPr>
          <w:rFonts w:ascii="宋体" w:eastAsia="宋体" w:hAnsi="宋体" w:cs="宋体"/>
          <w:b/>
          <w:sz w:val="28"/>
          <w:szCs w:val="28"/>
          <w:shd w:val="clear" w:color="auto" w:fill="FFFFFF"/>
        </w:rPr>
      </w:pPr>
    </w:p>
    <w:p w:rsidR="00C771E9" w:rsidRDefault="00C771E9">
      <w:pPr>
        <w:rPr>
          <w:rFonts w:ascii="宋体" w:eastAsia="宋体" w:hAnsi="宋体" w:cs="宋体"/>
          <w:b/>
          <w:sz w:val="28"/>
          <w:szCs w:val="28"/>
          <w:shd w:val="clear" w:color="auto" w:fill="FFFFFF"/>
        </w:rPr>
      </w:pPr>
    </w:p>
    <w:p w:rsidR="00C771E9" w:rsidRDefault="00C771E9">
      <w:pPr>
        <w:pStyle w:val="a0"/>
        <w:rPr>
          <w:rFonts w:ascii="宋体" w:eastAsia="宋体" w:hAnsi="宋体" w:cs="宋体"/>
          <w:b/>
          <w:sz w:val="28"/>
          <w:szCs w:val="28"/>
          <w:shd w:val="clear" w:color="auto" w:fill="FFFFFF"/>
        </w:rPr>
      </w:pPr>
    </w:p>
    <w:p w:rsidR="00C771E9" w:rsidRDefault="00C771E9">
      <w:pPr>
        <w:rPr>
          <w:rFonts w:ascii="宋体" w:eastAsia="宋体" w:hAnsi="宋体" w:cs="宋体"/>
          <w:b/>
          <w:sz w:val="28"/>
          <w:szCs w:val="28"/>
          <w:shd w:val="clear" w:color="auto" w:fill="FFFFFF"/>
        </w:rPr>
      </w:pPr>
    </w:p>
    <w:p w:rsidR="00C771E9" w:rsidRDefault="00C771E9">
      <w:pPr>
        <w:pStyle w:val="a0"/>
        <w:rPr>
          <w:rFonts w:ascii="宋体" w:eastAsia="宋体" w:hAnsi="宋体" w:cs="宋体"/>
          <w:b/>
          <w:sz w:val="28"/>
          <w:szCs w:val="28"/>
          <w:shd w:val="clear" w:color="auto" w:fill="FFFFFF"/>
        </w:rPr>
      </w:pPr>
    </w:p>
    <w:p w:rsidR="00C771E9" w:rsidRDefault="00C771E9"/>
    <w:p w:rsidR="00C771E9" w:rsidRDefault="00C771E9">
      <w:pPr>
        <w:pStyle w:val="a0"/>
      </w:pPr>
    </w:p>
    <w:p w:rsidR="00C771E9" w:rsidRDefault="00C771E9">
      <w:pPr>
        <w:pStyle w:val="a0"/>
      </w:pPr>
    </w:p>
    <w:sectPr w:rsidR="00C771E9" w:rsidSect="00C771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1BE" w:rsidRDefault="007111BE" w:rsidP="00C771E9">
      <w:r>
        <w:separator/>
      </w:r>
    </w:p>
  </w:endnote>
  <w:endnote w:type="continuationSeparator" w:id="1">
    <w:p w:rsidR="007111BE" w:rsidRDefault="007111BE" w:rsidP="00C77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华文新魏">
    <w:panose1 w:val="02010800040101010101"/>
    <w:charset w:val="86"/>
    <w:family w:val="auto"/>
    <w:pitch w:val="variable"/>
    <w:sig w:usb0="00000001" w:usb1="080F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0811"/>
    </w:sdtPr>
    <w:sdtContent>
      <w:p w:rsidR="00C771E9" w:rsidRDefault="00C771E9">
        <w:pPr>
          <w:pStyle w:val="a5"/>
          <w:jc w:val="center"/>
        </w:pPr>
        <w:r w:rsidRPr="00C771E9">
          <w:fldChar w:fldCharType="begin"/>
        </w:r>
        <w:r w:rsidR="007111BE">
          <w:instrText xml:space="preserve"> PAGE   \* MERGEFORMAT </w:instrText>
        </w:r>
        <w:r w:rsidRPr="00C771E9">
          <w:fldChar w:fldCharType="separate"/>
        </w:r>
        <w:r w:rsidR="00AF3497" w:rsidRPr="00AF3497">
          <w:rPr>
            <w:noProof/>
            <w:lang w:val="zh-CN"/>
          </w:rPr>
          <w:t>1</w:t>
        </w:r>
        <w:r>
          <w:rPr>
            <w:lang w:val="zh-CN"/>
          </w:rPr>
          <w:fldChar w:fldCharType="end"/>
        </w:r>
      </w:p>
    </w:sdtContent>
  </w:sdt>
  <w:p w:rsidR="00C771E9" w:rsidRDefault="00C771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1BE" w:rsidRDefault="007111BE" w:rsidP="00C771E9">
      <w:r>
        <w:separator/>
      </w:r>
    </w:p>
  </w:footnote>
  <w:footnote w:type="continuationSeparator" w:id="1">
    <w:p w:rsidR="007111BE" w:rsidRDefault="007111BE" w:rsidP="00C77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87AD7E"/>
    <w:multiLevelType w:val="multilevel"/>
    <w:tmpl w:val="9D87AD7E"/>
    <w:lvl w:ilvl="0">
      <w:start w:val="1"/>
      <w:numFmt w:val="chineseCounting"/>
      <w:suff w:val="nothing"/>
      <w:lvlText w:val="%1、"/>
      <w:lvlJc w:val="left"/>
      <w:rPr>
        <w:rFonts w:cs="Times New Roman" w:hint="eastAsia"/>
      </w:rPr>
    </w:lvl>
    <w:lvl w:ilvl="1">
      <w:start w:val="1"/>
      <w:numFmt w:val="chineseCounting"/>
      <w:pStyle w:val="2"/>
      <w:suff w:val="nothing"/>
      <w:lvlText w:val="（%2）"/>
      <w:lvlJc w:val="left"/>
      <w:rPr>
        <w:rFonts w:cs="Times New Roman" w:hint="eastAsia"/>
      </w:rPr>
    </w:lvl>
    <w:lvl w:ilvl="2">
      <w:start w:val="1"/>
      <w:numFmt w:val="decimal"/>
      <w:suff w:val="nothing"/>
      <w:lvlText w:val="%3．"/>
      <w:lvlJc w:val="left"/>
      <w:pPr>
        <w:ind w:firstLine="400"/>
      </w:pPr>
      <w:rPr>
        <w:rFonts w:cs="Times New Roman" w:hint="eastAsia"/>
      </w:rPr>
    </w:lvl>
    <w:lvl w:ilvl="3">
      <w:start w:val="1"/>
      <w:numFmt w:val="decimal"/>
      <w:suff w:val="nothing"/>
      <w:lvlText w:val="（%4）"/>
      <w:lvlJc w:val="left"/>
      <w:pPr>
        <w:ind w:firstLine="402"/>
      </w:pPr>
      <w:rPr>
        <w:rFonts w:cs="Times New Roman" w:hint="eastAsia"/>
      </w:rPr>
    </w:lvl>
    <w:lvl w:ilvl="4">
      <w:start w:val="1"/>
      <w:numFmt w:val="decimalEnclosedCircleChinese"/>
      <w:suff w:val="nothing"/>
      <w:lvlText w:val="%5"/>
      <w:lvlJc w:val="left"/>
      <w:pPr>
        <w:ind w:firstLine="402"/>
      </w:pPr>
      <w:rPr>
        <w:rFonts w:cs="Times New Roman" w:hint="eastAsia"/>
      </w:rPr>
    </w:lvl>
    <w:lvl w:ilvl="5">
      <w:start w:val="1"/>
      <w:numFmt w:val="decimal"/>
      <w:suff w:val="nothing"/>
      <w:lvlText w:val="%6）"/>
      <w:lvlJc w:val="left"/>
      <w:pPr>
        <w:ind w:firstLine="402"/>
      </w:pPr>
      <w:rPr>
        <w:rFonts w:cs="Times New Roman" w:hint="eastAsia"/>
      </w:rPr>
    </w:lvl>
    <w:lvl w:ilvl="6">
      <w:start w:val="1"/>
      <w:numFmt w:val="lowerLetter"/>
      <w:suff w:val="nothing"/>
      <w:lvlText w:val="%7．"/>
      <w:lvlJc w:val="left"/>
      <w:pPr>
        <w:ind w:firstLine="402"/>
      </w:pPr>
      <w:rPr>
        <w:rFonts w:cs="Times New Roman" w:hint="eastAsia"/>
      </w:rPr>
    </w:lvl>
    <w:lvl w:ilvl="7">
      <w:start w:val="1"/>
      <w:numFmt w:val="lowerLetter"/>
      <w:suff w:val="nothing"/>
      <w:lvlText w:val="%8）"/>
      <w:lvlJc w:val="left"/>
      <w:pPr>
        <w:ind w:firstLine="402"/>
      </w:pPr>
      <w:rPr>
        <w:rFonts w:cs="Times New Roman" w:hint="eastAsia"/>
      </w:rPr>
    </w:lvl>
    <w:lvl w:ilvl="8">
      <w:start w:val="1"/>
      <w:numFmt w:val="lowerRoman"/>
      <w:suff w:val="nothing"/>
      <w:lvlText w:val="%9 "/>
      <w:lvlJc w:val="left"/>
      <w:pPr>
        <w:ind w:firstLine="402"/>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VkN2E3MzAyNjU0NjQ4ODE5YWUwZjJiN2U0MDhiMjAifQ=="/>
  </w:docVars>
  <w:rsids>
    <w:rsidRoot w:val="0E197B5F"/>
    <w:rsid w:val="000D4E18"/>
    <w:rsid w:val="001706E2"/>
    <w:rsid w:val="005533CB"/>
    <w:rsid w:val="005950A5"/>
    <w:rsid w:val="007111BE"/>
    <w:rsid w:val="00812ACD"/>
    <w:rsid w:val="008D318D"/>
    <w:rsid w:val="00907796"/>
    <w:rsid w:val="00A61329"/>
    <w:rsid w:val="00A93C46"/>
    <w:rsid w:val="00AF3497"/>
    <w:rsid w:val="00C53C08"/>
    <w:rsid w:val="00C771E9"/>
    <w:rsid w:val="00D45475"/>
    <w:rsid w:val="00DB541D"/>
    <w:rsid w:val="00E258FA"/>
    <w:rsid w:val="00EC275B"/>
    <w:rsid w:val="00F05128"/>
    <w:rsid w:val="00F23521"/>
    <w:rsid w:val="00F41625"/>
    <w:rsid w:val="00FB40CD"/>
    <w:rsid w:val="01040A48"/>
    <w:rsid w:val="01140009"/>
    <w:rsid w:val="0119677B"/>
    <w:rsid w:val="018E734E"/>
    <w:rsid w:val="01CF7782"/>
    <w:rsid w:val="024B5C25"/>
    <w:rsid w:val="02686301"/>
    <w:rsid w:val="02DD0CB7"/>
    <w:rsid w:val="02F133B4"/>
    <w:rsid w:val="0348489B"/>
    <w:rsid w:val="03DE5A5A"/>
    <w:rsid w:val="046E6DDE"/>
    <w:rsid w:val="04D05CEB"/>
    <w:rsid w:val="04F82B4C"/>
    <w:rsid w:val="05CB18A0"/>
    <w:rsid w:val="061C3E19"/>
    <w:rsid w:val="062736E9"/>
    <w:rsid w:val="07794418"/>
    <w:rsid w:val="07C76E65"/>
    <w:rsid w:val="07E3172A"/>
    <w:rsid w:val="090B5543"/>
    <w:rsid w:val="0A232419"/>
    <w:rsid w:val="0B0D07ED"/>
    <w:rsid w:val="0D1B5561"/>
    <w:rsid w:val="0D4346FC"/>
    <w:rsid w:val="0D841421"/>
    <w:rsid w:val="0DF13F9F"/>
    <w:rsid w:val="0E0A1E1D"/>
    <w:rsid w:val="0E197B5F"/>
    <w:rsid w:val="0E5E1C72"/>
    <w:rsid w:val="0EBE4E06"/>
    <w:rsid w:val="0F0376B4"/>
    <w:rsid w:val="106317C1"/>
    <w:rsid w:val="108300B5"/>
    <w:rsid w:val="12DC02A0"/>
    <w:rsid w:val="130152C1"/>
    <w:rsid w:val="1380268A"/>
    <w:rsid w:val="13BF1404"/>
    <w:rsid w:val="13C0517C"/>
    <w:rsid w:val="140E7C96"/>
    <w:rsid w:val="155A2216"/>
    <w:rsid w:val="15B50D11"/>
    <w:rsid w:val="162437A1"/>
    <w:rsid w:val="16245E4E"/>
    <w:rsid w:val="166149F5"/>
    <w:rsid w:val="16897AA8"/>
    <w:rsid w:val="181A3C00"/>
    <w:rsid w:val="187831B6"/>
    <w:rsid w:val="18825F7C"/>
    <w:rsid w:val="18AE37F5"/>
    <w:rsid w:val="1A0758B3"/>
    <w:rsid w:val="1A2226ED"/>
    <w:rsid w:val="1A6F635B"/>
    <w:rsid w:val="1A8E7D82"/>
    <w:rsid w:val="1B6D259D"/>
    <w:rsid w:val="1BA15893"/>
    <w:rsid w:val="1BBB4BA7"/>
    <w:rsid w:val="1C3B6D9B"/>
    <w:rsid w:val="1CC161ED"/>
    <w:rsid w:val="1CC932F4"/>
    <w:rsid w:val="1D3830F5"/>
    <w:rsid w:val="1D76522A"/>
    <w:rsid w:val="1DB96EC4"/>
    <w:rsid w:val="1EC65D3D"/>
    <w:rsid w:val="1ED85A70"/>
    <w:rsid w:val="1F241352"/>
    <w:rsid w:val="1FD47FE6"/>
    <w:rsid w:val="20362A4E"/>
    <w:rsid w:val="224A27E1"/>
    <w:rsid w:val="2273126B"/>
    <w:rsid w:val="22A46395"/>
    <w:rsid w:val="235F3390"/>
    <w:rsid w:val="27A26C1B"/>
    <w:rsid w:val="27AC0900"/>
    <w:rsid w:val="27DD2B2D"/>
    <w:rsid w:val="28E72C2A"/>
    <w:rsid w:val="2914424C"/>
    <w:rsid w:val="291819B2"/>
    <w:rsid w:val="29B449E4"/>
    <w:rsid w:val="29CA4207"/>
    <w:rsid w:val="29CE6C30"/>
    <w:rsid w:val="2A070FB7"/>
    <w:rsid w:val="2A16744D"/>
    <w:rsid w:val="2A1759ED"/>
    <w:rsid w:val="2BF11668"/>
    <w:rsid w:val="2C124B88"/>
    <w:rsid w:val="2C8A2F9D"/>
    <w:rsid w:val="2CED26E7"/>
    <w:rsid w:val="2CF9108B"/>
    <w:rsid w:val="2D370041"/>
    <w:rsid w:val="2F0F0341"/>
    <w:rsid w:val="2F2F348A"/>
    <w:rsid w:val="2F7C41F6"/>
    <w:rsid w:val="30240B15"/>
    <w:rsid w:val="30E20088"/>
    <w:rsid w:val="315048CA"/>
    <w:rsid w:val="325154C6"/>
    <w:rsid w:val="33EF143A"/>
    <w:rsid w:val="35E62D20"/>
    <w:rsid w:val="363D34F8"/>
    <w:rsid w:val="36A22794"/>
    <w:rsid w:val="36D545DF"/>
    <w:rsid w:val="37A27102"/>
    <w:rsid w:val="3938118D"/>
    <w:rsid w:val="39BC591B"/>
    <w:rsid w:val="3A1A6AE5"/>
    <w:rsid w:val="3AA765CB"/>
    <w:rsid w:val="3B457B92"/>
    <w:rsid w:val="3BB05953"/>
    <w:rsid w:val="3CE04016"/>
    <w:rsid w:val="3D624A2B"/>
    <w:rsid w:val="3D7E738B"/>
    <w:rsid w:val="3D8A5D30"/>
    <w:rsid w:val="3DC14D0B"/>
    <w:rsid w:val="3DD551FD"/>
    <w:rsid w:val="3F1955BD"/>
    <w:rsid w:val="405745EF"/>
    <w:rsid w:val="408C6FC2"/>
    <w:rsid w:val="41606FE6"/>
    <w:rsid w:val="41A311D5"/>
    <w:rsid w:val="420D3FFE"/>
    <w:rsid w:val="42C41CE4"/>
    <w:rsid w:val="43E45F59"/>
    <w:rsid w:val="45A55DFD"/>
    <w:rsid w:val="45BC4EF4"/>
    <w:rsid w:val="460348D1"/>
    <w:rsid w:val="475573AE"/>
    <w:rsid w:val="495F62C2"/>
    <w:rsid w:val="4AF40C8C"/>
    <w:rsid w:val="4B92472D"/>
    <w:rsid w:val="4BBF201F"/>
    <w:rsid w:val="4C1829C8"/>
    <w:rsid w:val="4C416153"/>
    <w:rsid w:val="4D05626E"/>
    <w:rsid w:val="4D673998"/>
    <w:rsid w:val="4E0336C0"/>
    <w:rsid w:val="4F0B3174"/>
    <w:rsid w:val="4F457D08"/>
    <w:rsid w:val="4F5D5052"/>
    <w:rsid w:val="52045C59"/>
    <w:rsid w:val="52337FC5"/>
    <w:rsid w:val="524D5852"/>
    <w:rsid w:val="52AD4542"/>
    <w:rsid w:val="53716E49"/>
    <w:rsid w:val="543842E0"/>
    <w:rsid w:val="55BD684B"/>
    <w:rsid w:val="575E39CE"/>
    <w:rsid w:val="57AE1684"/>
    <w:rsid w:val="57C4672C"/>
    <w:rsid w:val="58A96885"/>
    <w:rsid w:val="58C16652"/>
    <w:rsid w:val="58C41FEA"/>
    <w:rsid w:val="58F24A5D"/>
    <w:rsid w:val="58F759DD"/>
    <w:rsid w:val="59E85E60"/>
    <w:rsid w:val="5A76346C"/>
    <w:rsid w:val="5A851901"/>
    <w:rsid w:val="5B21162A"/>
    <w:rsid w:val="5B4D6E50"/>
    <w:rsid w:val="5BB67E05"/>
    <w:rsid w:val="5BE82147"/>
    <w:rsid w:val="5C421C43"/>
    <w:rsid w:val="5C741C2D"/>
    <w:rsid w:val="5C7A5495"/>
    <w:rsid w:val="5E765647"/>
    <w:rsid w:val="5F180F96"/>
    <w:rsid w:val="5F950838"/>
    <w:rsid w:val="615A7643"/>
    <w:rsid w:val="6198549E"/>
    <w:rsid w:val="621719D8"/>
    <w:rsid w:val="625C563D"/>
    <w:rsid w:val="62683FE2"/>
    <w:rsid w:val="642B176B"/>
    <w:rsid w:val="647749B0"/>
    <w:rsid w:val="64B057DE"/>
    <w:rsid w:val="64B81251"/>
    <w:rsid w:val="65624D19"/>
    <w:rsid w:val="65B337C6"/>
    <w:rsid w:val="65C415C7"/>
    <w:rsid w:val="67185FD7"/>
    <w:rsid w:val="67786A75"/>
    <w:rsid w:val="678278F4"/>
    <w:rsid w:val="68CD32D8"/>
    <w:rsid w:val="690804A0"/>
    <w:rsid w:val="699456BD"/>
    <w:rsid w:val="69AF0748"/>
    <w:rsid w:val="69D87D83"/>
    <w:rsid w:val="6BD94320"/>
    <w:rsid w:val="6BF3491C"/>
    <w:rsid w:val="6C424AAF"/>
    <w:rsid w:val="6D06067F"/>
    <w:rsid w:val="6D447527"/>
    <w:rsid w:val="6DB66E05"/>
    <w:rsid w:val="6EDE7B06"/>
    <w:rsid w:val="6F370EBD"/>
    <w:rsid w:val="6F547DC8"/>
    <w:rsid w:val="70DD3DED"/>
    <w:rsid w:val="710C47A1"/>
    <w:rsid w:val="722E3E4A"/>
    <w:rsid w:val="73970283"/>
    <w:rsid w:val="74012E1C"/>
    <w:rsid w:val="7499002B"/>
    <w:rsid w:val="7601232C"/>
    <w:rsid w:val="7625426C"/>
    <w:rsid w:val="78097591"/>
    <w:rsid w:val="78D07862"/>
    <w:rsid w:val="78FF6FF6"/>
    <w:rsid w:val="795B1D53"/>
    <w:rsid w:val="7B1B5FE7"/>
    <w:rsid w:val="7B6914F5"/>
    <w:rsid w:val="7C701FB9"/>
    <w:rsid w:val="7CA0157B"/>
    <w:rsid w:val="7CA258FA"/>
    <w:rsid w:val="7CB60F13"/>
    <w:rsid w:val="7D341239"/>
    <w:rsid w:val="7DEB7B49"/>
    <w:rsid w:val="7F3143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rsid w:val="00C771E9"/>
    <w:pPr>
      <w:widowControl w:val="0"/>
      <w:jc w:val="both"/>
    </w:pPr>
    <w:rPr>
      <w:rFonts w:asciiTheme="minorHAnsi" w:eastAsiaTheme="minorEastAsia" w:hAnsiTheme="minorHAnsi" w:cstheme="minorBidi"/>
      <w:kern w:val="2"/>
      <w:sz w:val="21"/>
      <w:szCs w:val="22"/>
    </w:rPr>
  </w:style>
  <w:style w:type="paragraph" w:styleId="2">
    <w:name w:val="heading 2"/>
    <w:basedOn w:val="a"/>
    <w:next w:val="a"/>
    <w:autoRedefine/>
    <w:uiPriority w:val="99"/>
    <w:qFormat/>
    <w:rsid w:val="00C771E9"/>
    <w:pPr>
      <w:keepNext/>
      <w:keepLines/>
      <w:numPr>
        <w:ilvl w:val="1"/>
        <w:numId w:val="1"/>
      </w:numPr>
      <w:spacing w:before="260" w:after="260" w:line="416" w:lineRule="auto"/>
      <w:outlineLvl w:val="1"/>
    </w:pPr>
    <w:rPr>
      <w:rFonts w:ascii="等线 Light" w:eastAsia="等线 Light" w:hAnsi="等线 Light"/>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autoRedefine/>
    <w:uiPriority w:val="99"/>
    <w:qFormat/>
    <w:rsid w:val="00C771E9"/>
    <w:pPr>
      <w:spacing w:after="120"/>
    </w:pPr>
    <w:rPr>
      <w:kern w:val="0"/>
      <w:sz w:val="24"/>
      <w:szCs w:val="24"/>
    </w:rPr>
  </w:style>
  <w:style w:type="paragraph" w:styleId="a4">
    <w:name w:val="Balloon Text"/>
    <w:basedOn w:val="a"/>
    <w:link w:val="Char"/>
    <w:autoRedefine/>
    <w:qFormat/>
    <w:rsid w:val="00C771E9"/>
    <w:rPr>
      <w:sz w:val="18"/>
      <w:szCs w:val="18"/>
    </w:rPr>
  </w:style>
  <w:style w:type="paragraph" w:styleId="a5">
    <w:name w:val="footer"/>
    <w:basedOn w:val="a"/>
    <w:autoRedefine/>
    <w:uiPriority w:val="99"/>
    <w:unhideWhenUsed/>
    <w:qFormat/>
    <w:rsid w:val="00C771E9"/>
    <w:pPr>
      <w:tabs>
        <w:tab w:val="center" w:pos="4153"/>
        <w:tab w:val="right" w:pos="8306"/>
      </w:tabs>
      <w:snapToGrid w:val="0"/>
      <w:jc w:val="left"/>
    </w:pPr>
    <w:rPr>
      <w:sz w:val="18"/>
      <w:szCs w:val="18"/>
    </w:rPr>
  </w:style>
  <w:style w:type="paragraph" w:styleId="a6">
    <w:name w:val="header"/>
    <w:basedOn w:val="a"/>
    <w:link w:val="Char0"/>
    <w:autoRedefine/>
    <w:qFormat/>
    <w:rsid w:val="00C771E9"/>
    <w:pPr>
      <w:pBdr>
        <w:bottom w:val="single" w:sz="6" w:space="1" w:color="auto"/>
      </w:pBdr>
      <w:tabs>
        <w:tab w:val="center" w:pos="4153"/>
        <w:tab w:val="right" w:pos="8306"/>
      </w:tabs>
      <w:snapToGrid w:val="0"/>
      <w:jc w:val="center"/>
    </w:pPr>
    <w:rPr>
      <w:sz w:val="18"/>
      <w:szCs w:val="18"/>
    </w:rPr>
  </w:style>
  <w:style w:type="paragraph" w:customStyle="1" w:styleId="Default">
    <w:name w:val="Default"/>
    <w:autoRedefine/>
    <w:uiPriority w:val="99"/>
    <w:qFormat/>
    <w:rsid w:val="00C771E9"/>
    <w:pPr>
      <w:widowControl w:val="0"/>
      <w:autoSpaceDE w:val="0"/>
      <w:autoSpaceDN w:val="0"/>
      <w:adjustRightInd w:val="0"/>
    </w:pPr>
    <w:rPr>
      <w:rFonts w:ascii="宋体" w:eastAsia="等线" w:hAnsi="宋体" w:cs="宋体"/>
      <w:color w:val="000000"/>
      <w:sz w:val="24"/>
      <w:szCs w:val="24"/>
    </w:rPr>
  </w:style>
  <w:style w:type="paragraph" w:customStyle="1" w:styleId="a7">
    <w:name w:val="段"/>
    <w:next w:val="a"/>
    <w:autoRedefine/>
    <w:qFormat/>
    <w:rsid w:val="00C771E9"/>
    <w:pPr>
      <w:autoSpaceDE w:val="0"/>
      <w:autoSpaceDN w:val="0"/>
      <w:ind w:firstLine="200"/>
      <w:jc w:val="both"/>
    </w:pPr>
    <w:rPr>
      <w:rFonts w:ascii="宋体"/>
      <w:sz w:val="21"/>
    </w:rPr>
  </w:style>
  <w:style w:type="character" w:customStyle="1" w:styleId="font81">
    <w:name w:val="font81"/>
    <w:basedOn w:val="a1"/>
    <w:autoRedefine/>
    <w:qFormat/>
    <w:rsid w:val="00C771E9"/>
    <w:rPr>
      <w:rFonts w:ascii="Arial" w:hAnsi="Arial" w:cs="Arial" w:hint="default"/>
      <w:color w:val="000000"/>
      <w:sz w:val="30"/>
      <w:szCs w:val="30"/>
      <w:u w:val="none"/>
    </w:rPr>
  </w:style>
  <w:style w:type="character" w:customStyle="1" w:styleId="font61">
    <w:name w:val="font61"/>
    <w:basedOn w:val="a1"/>
    <w:autoRedefine/>
    <w:qFormat/>
    <w:rsid w:val="00C771E9"/>
    <w:rPr>
      <w:rFonts w:ascii="MingLiU" w:eastAsia="MingLiU" w:hAnsi="MingLiU" w:cs="MingLiU" w:hint="default"/>
      <w:color w:val="000000"/>
      <w:sz w:val="18"/>
      <w:szCs w:val="18"/>
      <w:u w:val="none"/>
    </w:rPr>
  </w:style>
  <w:style w:type="character" w:customStyle="1" w:styleId="font111">
    <w:name w:val="font111"/>
    <w:basedOn w:val="a1"/>
    <w:autoRedefine/>
    <w:qFormat/>
    <w:rsid w:val="00C771E9"/>
    <w:rPr>
      <w:rFonts w:ascii="宋体" w:eastAsia="宋体" w:hAnsi="宋体" w:cs="宋体" w:hint="eastAsia"/>
      <w:color w:val="000000"/>
      <w:sz w:val="18"/>
      <w:szCs w:val="18"/>
      <w:u w:val="none"/>
    </w:rPr>
  </w:style>
  <w:style w:type="character" w:customStyle="1" w:styleId="font71">
    <w:name w:val="font71"/>
    <w:basedOn w:val="a1"/>
    <w:autoRedefine/>
    <w:qFormat/>
    <w:rsid w:val="00C771E9"/>
    <w:rPr>
      <w:rFonts w:ascii="宋体" w:eastAsia="宋体" w:hAnsi="宋体" w:cs="宋体"/>
      <w:color w:val="000000"/>
      <w:sz w:val="20"/>
      <w:szCs w:val="20"/>
      <w:u w:val="none"/>
    </w:rPr>
  </w:style>
  <w:style w:type="character" w:customStyle="1" w:styleId="font171">
    <w:name w:val="font171"/>
    <w:basedOn w:val="a1"/>
    <w:autoRedefine/>
    <w:qFormat/>
    <w:rsid w:val="00C771E9"/>
    <w:rPr>
      <w:rFonts w:ascii="宋体" w:eastAsia="宋体" w:hAnsi="宋体" w:cs="宋体" w:hint="eastAsia"/>
      <w:color w:val="000000"/>
      <w:sz w:val="22"/>
      <w:szCs w:val="22"/>
      <w:u w:val="none"/>
    </w:rPr>
  </w:style>
  <w:style w:type="character" w:customStyle="1" w:styleId="font31">
    <w:name w:val="font31"/>
    <w:basedOn w:val="a1"/>
    <w:autoRedefine/>
    <w:qFormat/>
    <w:rsid w:val="00C771E9"/>
    <w:rPr>
      <w:rFonts w:ascii="宋体" w:eastAsia="宋体" w:hAnsi="宋体" w:cs="宋体" w:hint="eastAsia"/>
      <w:color w:val="000000"/>
      <w:sz w:val="22"/>
      <w:szCs w:val="22"/>
      <w:u w:val="none"/>
    </w:rPr>
  </w:style>
  <w:style w:type="character" w:customStyle="1" w:styleId="font91">
    <w:name w:val="font91"/>
    <w:basedOn w:val="a1"/>
    <w:autoRedefine/>
    <w:qFormat/>
    <w:rsid w:val="00C771E9"/>
    <w:rPr>
      <w:rFonts w:ascii="宋体" w:eastAsia="宋体" w:hAnsi="宋体" w:cs="宋体" w:hint="eastAsia"/>
      <w:color w:val="000000"/>
      <w:sz w:val="18"/>
      <w:szCs w:val="18"/>
      <w:u w:val="none"/>
    </w:rPr>
  </w:style>
  <w:style w:type="character" w:customStyle="1" w:styleId="font41">
    <w:name w:val="font41"/>
    <w:basedOn w:val="a1"/>
    <w:autoRedefine/>
    <w:qFormat/>
    <w:rsid w:val="00C771E9"/>
    <w:rPr>
      <w:rFonts w:ascii="宋体" w:eastAsia="宋体" w:hAnsi="宋体" w:cs="宋体" w:hint="eastAsia"/>
      <w:b/>
      <w:bCs/>
      <w:color w:val="000000"/>
      <w:sz w:val="22"/>
      <w:szCs w:val="22"/>
      <w:u w:val="none"/>
    </w:rPr>
  </w:style>
  <w:style w:type="character" w:customStyle="1" w:styleId="font122">
    <w:name w:val="font122"/>
    <w:basedOn w:val="a1"/>
    <w:autoRedefine/>
    <w:qFormat/>
    <w:rsid w:val="00C771E9"/>
    <w:rPr>
      <w:rFonts w:ascii="MingLiU" w:eastAsia="MingLiU" w:hAnsi="MingLiU" w:cs="MingLiU" w:hint="default"/>
      <w:color w:val="000000"/>
      <w:sz w:val="20"/>
      <w:szCs w:val="20"/>
      <w:u w:val="none"/>
    </w:rPr>
  </w:style>
  <w:style w:type="character" w:customStyle="1" w:styleId="font12">
    <w:name w:val="font12"/>
    <w:basedOn w:val="a1"/>
    <w:autoRedefine/>
    <w:qFormat/>
    <w:rsid w:val="00C771E9"/>
    <w:rPr>
      <w:rFonts w:ascii="Arial" w:hAnsi="Arial" w:cs="Arial" w:hint="default"/>
      <w:color w:val="000000"/>
      <w:sz w:val="20"/>
      <w:szCs w:val="20"/>
      <w:u w:val="none"/>
    </w:rPr>
  </w:style>
  <w:style w:type="character" w:customStyle="1" w:styleId="Char">
    <w:name w:val="批注框文本 Char"/>
    <w:basedOn w:val="a1"/>
    <w:link w:val="a4"/>
    <w:autoRedefine/>
    <w:qFormat/>
    <w:rsid w:val="00C771E9"/>
    <w:rPr>
      <w:rFonts w:asciiTheme="minorHAnsi" w:eastAsiaTheme="minorEastAsia" w:hAnsiTheme="minorHAnsi" w:cstheme="minorBidi"/>
      <w:kern w:val="2"/>
      <w:sz w:val="18"/>
      <w:szCs w:val="18"/>
    </w:rPr>
  </w:style>
  <w:style w:type="character" w:customStyle="1" w:styleId="Char0">
    <w:name w:val="页眉 Char"/>
    <w:basedOn w:val="a1"/>
    <w:link w:val="a6"/>
    <w:autoRedefine/>
    <w:qFormat/>
    <w:rsid w:val="00C771E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2216</Words>
  <Characters>12635</Characters>
  <Application>Microsoft Office Word</Application>
  <DocSecurity>0</DocSecurity>
  <Lines>105</Lines>
  <Paragraphs>29</Paragraphs>
  <ScaleCrop>false</ScaleCrop>
  <Company/>
  <LinksUpToDate>false</LinksUpToDate>
  <CharactersWithSpaces>14822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好家伙</dc:creator>
  <cp:lastModifiedBy>Ei</cp:lastModifiedBy>
  <cp:revision>13</cp:revision>
  <cp:lastPrinted>2024-04-02T06:53:00Z</cp:lastPrinted>
  <dcterms:created xsi:type="dcterms:W3CDTF">2023-01-19T07:49:00Z</dcterms:created>
  <dcterms:modified xsi:type="dcterms:W3CDTF">2024-04-15T00:56:00Z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F58C6D87888045FAAAFAC385F8B8995E</vt:lpwstr>
  </property>
</Properties>
</file>